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MBAYE</w:t>
            </w:r>
          </w:p>
        </w:tc>
        <w:tc>
          <w:tcPr>
            <w:tcW w:type="dxa" w:w="2493"/>
          </w:tcPr>
          <w:p>
            <w:r>
              <w:rPr>
                <w:sz w:val="14"/>
              </w:rPr>
              <w:t>MEDINA OMAR TOURE (SANTHIE SAMA)</w:t>
            </w:r>
          </w:p>
        </w:tc>
        <w:tc>
          <w:tcPr>
            <w:tcW w:type="dxa" w:w="2493"/>
          </w:tcPr>
          <w:p>
            <w:r>
              <w:rPr>
                <w:sz w:val="14"/>
              </w:rPr>
              <w:t>MEDINA OMAR TOURE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YAMA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MEDINA OMAR TOURE (SANTHIE SAMA)</w:t>
            </w:r>
          </w:p>
        </w:tc>
        <w:tc>
          <w:tcPr>
            <w:tcW w:type="dxa" w:w="2493"/>
          </w:tcPr>
          <w:p>
            <w:r>
              <w:rPr>
                <w:sz w:val="14"/>
              </w:rPr>
              <w:t>medna omar toure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66956,-15.7672107"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4.7126036,-17.4631137" TargetMode="External"/><Relationship Id="rId13" Type="http://schemas.openxmlformats.org/officeDocument/2006/relationships/hyperlink" Target="https://www.google.com/maps?q=13.881447733333335,-15.771397799999999" TargetMode="External"/><Relationship Id="rId14" Type="http://schemas.openxmlformats.org/officeDocument/2006/relationships/hyperlink" Target="https://www.google.com/maps?q=13.880906716666667,-15.770002216666667" TargetMode="External"/><Relationship Id="rId15" Type="http://schemas.openxmlformats.org/officeDocument/2006/relationships/hyperlink" Target="https://www.google.com/maps?q=13.88091831666667,-15.771857983333332" TargetMode="External"/><Relationship Id="rId16" Type="http://schemas.openxmlformats.org/officeDocument/2006/relationships/hyperlink" Target="https://www.google.com/maps?q=13.8552221,-15.7745472" TargetMode="External"/><Relationship Id="rId17" Type="http://schemas.openxmlformats.org/officeDocument/2006/relationships/hyperlink" Target="https://www.google.com/maps?q=13.8792188,-15.770642633333333" TargetMode="External"/><Relationship Id="rId18" Type="http://schemas.openxmlformats.org/officeDocument/2006/relationships/hyperlink" Target="https://www.google.com/maps?q=13.881168466666669,-15.770514483333333" TargetMode="External"/><Relationship Id="rId19" Type="http://schemas.openxmlformats.org/officeDocument/2006/relationships/hyperlink" Target="https://www.google.com/maps?q=13.8271253,-15.7419021" TargetMode="External"/><Relationship Id="rId20" Type="http://schemas.openxmlformats.org/officeDocument/2006/relationships/hyperlink" Target="https://www.google.com/maps?q=13.879088266666667,-15.7701110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