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011301220028</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85-04-44-29</w:t>
            </w:r>
          </w:p>
        </w:tc>
        <w:tc>
          <w:tcPr>
            <w:tcW w:type="dxa" w:w="1662"/>
          </w:tcPr>
          <w:p>
            <w:r>
              <w:rPr>
                <w:sz w:val="14"/>
              </w:rPr>
              <w:t>20bdf87f47d54b3b872c0fcac5329ac2</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MAREME FALL</w:t>
            </w:r>
          </w:p>
        </w:tc>
        <w:tc>
          <w:tcPr>
            <w:tcW w:type="dxa" w:w="3324"/>
          </w:tcPr>
          <w:p>
            <w:r>
              <w:rPr>
                <w:sz w:val="18"/>
              </w:rPr>
              <w:t>N/A</w:t>
            </w:r>
          </w:p>
        </w:tc>
        <w:tc>
          <w:tcPr>
            <w:tcW w:type="dxa" w:w="3324"/>
          </w:tcPr>
          <w:p>
            <w:r/>
            <w:hyperlink r:id="rId9">
              <w:r>
                <w:rPr>
                  <w:color w:val="0563C1"/>
                  <w:u w:val="single"/>
                </w:rPr>
                <w:t>2�me �tage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Malick Kamara  n'arrive pas  à comprendre un petit texte lu dans une langue locale (s02q03). Veuillez corriger ou donner des explications au QG. </w:t>
        <w:br/>
        <w:t xml:space="preserve">- Peu probable! Ndeye Mareme Fall  n'arrive pas  à comprendre un petit texte lu dans une langue locale (s02q03). Veuillez corriger ou donner des explications au QG. Peu probable! Ndeye Mareme Fall  ne sait ni lire, ni écrire, ni comprendre dans aucune des langues  (s02q01,s02q02,s02q03). Veuillez corriger ou donner des explications au QG. </w:t>
        <w:br/>
        <w:t xml:space="preserve">- Peu probable! Rama Kamara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 Peu probable! Yacine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La section n'est pas renseignée pour Rama Kamara, prière de la renseigner.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Malick Kamara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La  raison pourquoi Ndeye Mareme Fall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Malick Kamara n'est pas renseignée à 100 %. Prière de vérifier l'ensemble des questions relatives à ce membre et de les renseigner en totalité. </w:t>
        <w:br/>
        <w:t xml:space="preserve">- La section sur le repas pris à l'extérieur du ménage du membre Mohamed Ndiaye n'est pas renseignée à 100 %. Prière de vérifier l'ensemble des questions relatives à ce membre et de les renseigner en totalité. </w:t>
        <w:br/>
        <w:t xml:space="preserve">- La section sur le repas pris à l'extérieur du ménage du membre Ndeye Mareme Fall n'est pas renseignée à 100 %. Prière de vérifier l'ensemble des questions relatives à ce membre et de les renseigner en totalité. Les montants pour les repas pris à l'extérieur de Ndeye Mareme Fall dont il a acheté et reçu en cadeau ne sont pas renseignés à 100 %, quand vous dite que ce membre a acheté et reçu en cadeau obligatoirement les deux montants doivent être renseignés, prière de regarder et renseigner. </w:t>
        <w:br/>
        <w:t xml:space="preserve">- La section sur le repas pris à l'extérieur du ménage du membre Rama Kamara n'est pas renseignée à 100 %. Prière de vérifier l'ensemble des questions relatives à ce membre et de les renseigner en totalité. </w:t>
        <w:br/>
        <w:t>- La section sur le repas pris à l'extérieur du ménage du membre Yacine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Peu plausible! le montant de la dépense pour Gaz domestique 6 kilogrammes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Avertissement!!! Le prix d'achat (15000) de l'article  Ventilateur sur pied est inférieur aux prix de revente (90000)  avec l'âge du bien atteignant 5 ans. Prière de vérifier ou confirmer avec l'enquêté et mettre les bonnes valeurs après verification, s'il le faut. Attention ! Ventilateur sur pied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NDEYE MAREME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48-49-50-94</w:t>
            </w:r>
          </w:p>
        </w:tc>
        <w:tc>
          <w:tcPr>
            <w:tcW w:type="dxa" w:w="1662"/>
          </w:tcPr>
          <w:p>
            <w:r>
              <w:rPr>
                <w:sz w:val="14"/>
              </w:rPr>
              <w:t>0def4d55015c4869a03fbeb58c8fda3c</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NGOM</w:t>
            </w:r>
          </w:p>
        </w:tc>
        <w:tc>
          <w:tcPr>
            <w:tcW w:type="dxa" w:w="3324"/>
          </w:tcPr>
          <w:p>
            <w:r>
              <w:rPr>
                <w:sz w:val="18"/>
              </w:rPr>
              <w:t>N/A</w:t>
            </w:r>
          </w:p>
        </w:tc>
        <w:tc>
          <w:tcPr>
            <w:tcW w:type="dxa" w:w="3324"/>
          </w:tcPr>
          <w:p>
            <w:r/>
            <w:hyperlink r:id="rId10">
              <w:r>
                <w:rPr>
                  <w:color w:val="0563C1"/>
                  <w:u w:val="single"/>
                </w:rPr>
                <w:t>4em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Modou  Ngom  possède un téléphone android mais dit n'avoir pas accès à l'internet, prière de confirmer cette information avec le QG ou la corriger.  Avertissement! Veuillez renseigner par oui ou non toutes les modalités de la question s01q47.</w:t>
      </w:r>
    </w:p>
    <w:p>
      <w:r>
        <w:rPr>
          <w:b/>
          <w:color w:val="4672C4"/>
          <w:sz w:val="22"/>
        </w:rPr>
        <w:t>&gt;&gt; Section2 - Education</w:t>
      </w:r>
    </w:p>
    <w:p>
      <w:pPr>
        <w:ind w:left="283"/>
      </w:pPr>
      <w:r>
        <w:rPr>
          <w:sz w:val="20"/>
        </w:rPr>
        <w:t>- Peu probable! Modou  Ngom  n'arrive pas  à comprendre un petit texte lu dans une langue locale (s02q03). Veuillez corriger ou donner des explications au QG. Peu probable! Modou  Ngom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lavandière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MOUDOU NGOM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MOUDOU NGOM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55-17-38-21</w:t>
            </w:r>
          </w:p>
        </w:tc>
        <w:tc>
          <w:tcPr>
            <w:tcW w:type="dxa" w:w="1662"/>
          </w:tcPr>
          <w:p>
            <w:r>
              <w:rPr>
                <w:sz w:val="14"/>
              </w:rPr>
              <w:t>94025988f1e345cdac88e70436b2cb64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DIAGNE</w:t>
            </w:r>
          </w:p>
        </w:tc>
        <w:tc>
          <w:tcPr>
            <w:tcW w:type="dxa" w:w="3324"/>
          </w:tcPr>
          <w:p>
            <w:r>
              <w:rPr>
                <w:sz w:val="18"/>
              </w:rPr>
              <w:t>N/A</w:t>
            </w:r>
          </w:p>
        </w:tc>
        <w:tc>
          <w:tcPr>
            <w:tcW w:type="dxa" w:w="3324"/>
          </w:tcPr>
          <w:p>
            <w:r/>
            <w:hyperlink r:id="rId11">
              <w:r>
                <w:rPr>
                  <w:color w:val="0563C1"/>
                  <w:u w:val="single"/>
                </w:rPr>
                <w:t>4em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PAPE diagne  possède un téléphone android mais dit n'avoir pas accès à l'internet, prière de confirmer cette information avec le QG ou la corriger. Attention ! Le montant (5000 Fcfa) dépensé ou reçu en cadeau pour les cartes prépayées, les transferts de crédit et les abonnements de  PAPE diagne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PAPE diagne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PAPE diagne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PAPE diagne est un Employés de bureau, fonctions générales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Orange  en Kg (taille unique) est relativement élevé par rapport aux autres prix observés dans cette zone. Prière de corriger ou de confirmer avec le QG. Le prix d'achat unitaire (1 Fcfa) de Autres tisanes et infusions n.d.a. (quinqueliba, citronnelle, etc.) en cup/gobelet de taille Moyen  est invraisemblable, prière de regarder les reponses prises dans les questions s07bq07a s07bq07b s07bq07c s07bq08 pour mieux corriger. Le prix d'achat unitaire (8000 Fcfa) de Petit cola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DIAGNE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94-06-64-95</w:t>
            </w:r>
          </w:p>
        </w:tc>
        <w:tc>
          <w:tcPr>
            <w:tcW w:type="dxa" w:w="1662"/>
          </w:tcPr>
          <w:p>
            <w:r>
              <w:rPr>
                <w:sz w:val="14"/>
              </w:rPr>
              <w:t>377a74f4940f4c638f10307e2afe90c3</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SARR</w:t>
            </w:r>
          </w:p>
        </w:tc>
        <w:tc>
          <w:tcPr>
            <w:tcW w:type="dxa" w:w="3324"/>
          </w:tcPr>
          <w:p>
            <w:r>
              <w:rPr>
                <w:sz w:val="18"/>
              </w:rPr>
              <w:t>N/A</w:t>
            </w:r>
          </w:p>
        </w:tc>
        <w:tc>
          <w:tcPr>
            <w:tcW w:type="dxa" w:w="3324"/>
          </w:tcPr>
          <w:p>
            <w:r/>
            <w:hyperlink r:id="rId12">
              <w:r>
                <w:rPr>
                  <w:color w:val="0563C1"/>
                  <w:u w:val="single"/>
                </w:rPr>
                <w:t>1er etage</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Modou Sarr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Marie Faye  n'arrive pas  à comprendre un petit texte lu dans une langue locale (s02q03). Veuillez corriger ou donner des explications au QG. </w:t>
        <w:br/>
        <w:t>- Peu probable! Modou Sarr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Modou Sarr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Arachides décortiquées est recu en cadeau et semble exister dans les modalités, prière de prendre attache avec le QG pour plus d'explication afin de la classer bien. Attention ! Le prix unitaire d'achat (2000 Fcfa) de Pastèque en Pièce (Moyen) est relativement élevé par rapport aux autres prix observés dans cette zone. Prière de corriger ou de confirmer avec le QG. Attention ! Soupçons de quantité anormale! Le ménage de MODOU SARR avec une taille de 2 personnes a consommé 1.75 Kg en taille unique de Sucre en poudre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Fin du Ramadan 2024  ne peut être 0. Veuillez s'il vous plaît revoir ce montant.</w:t>
      </w:r>
    </w:p>
    <w:p>
      <w:r>
        <w:rPr>
          <w:b/>
          <w:color w:val="4672C4"/>
          <w:sz w:val="22"/>
        </w:rPr>
        <w:t>&gt;&gt; Section9e - Depenses non-alimentaires - 6 mois</w:t>
      </w:r>
    </w:p>
    <w:p>
      <w:pPr>
        <w:ind w:left="283"/>
      </w:pPr>
      <w:r>
        <w:rPr>
          <w:sz w:val="20"/>
        </w:rPr>
        <w:t xml:space="preserve">- La dernière fois que vous avez acheté Parfums est ambulant et semble exister dans les modalités, prière de prendre attache avec le QG pour plus d'explication afin de la classer bien. </w:t>
        <w:br/>
        <w:t xml:space="preserve">-  La dernière fois que vous avez acheté Vêtements hommes (15 ans et plus): chemise, pantalon, veste, ensemble, vêtements de travail, etc. est ambulannt et semble exister dans les modalités, prière de prendre attache avec le QG pour plus d'explication afin de la classer bien.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Electricien Auto Vulganisateur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Electricien Auto Vulganisateur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MODOU SARR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61-82-01-61</w:t>
            </w:r>
          </w:p>
        </w:tc>
        <w:tc>
          <w:tcPr>
            <w:tcW w:type="dxa" w:w="1662"/>
          </w:tcPr>
          <w:p>
            <w:r>
              <w:rPr>
                <w:sz w:val="14"/>
              </w:rPr>
              <w:t>1c9c4ba30c7b4a618278b193666ab227</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FAYE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djibi faye  possède un téléphone android mais dit n'avoir pas accès à l'internet, prière de confirmer cette information avec le QG ou la corriger. </w:t>
        <w:br/>
        <w:t>- Les informations sur l'acte de naissance (ni Jours, ni mois et ni années) de  abou faye  manquent, s'il vous plait pouvez-vous fournir d'effort pour avoir ces informations.</w:t>
      </w:r>
    </w:p>
    <w:p>
      <w:r>
        <w:rPr>
          <w:b/>
          <w:color w:val="4672C4"/>
          <w:sz w:val="22"/>
        </w:rPr>
        <w:t>&gt;&gt; Section2 - Education</w:t>
      </w:r>
    </w:p>
    <w:p>
      <w:pPr>
        <w:ind w:left="283"/>
      </w:pPr>
      <w:r>
        <w:rPr>
          <w:sz w:val="20"/>
        </w:rPr>
        <w:t xml:space="preserve">- Peu probable! abou faye  n'arrive pas  à comprendre un petit texte lu dans une langue locale (s02q03). Veuillez corriger ou donner des explications au QG. Peu probable! abou faye  ne sait ni lire, ni écrire, ni comprendre dans aucune des langues  (s02q01,s02q02,s02q03). Veuillez corriger ou donner des explications au QG. </w:t>
        <w:br/>
        <w:t>- Peu probable! djibi faye  n'arrive pas  à comprendre un petit texte lu dans une langue locale (s02q03). Veuillez corriger ou donner des explications au QG. Peu probable! djibi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abou faye a travaillés par mois semble être inférieur à 15. Veuillez, s'il vous plaît, confirmer cette information. </w:t>
        <w:br/>
        <w:t>- Attention ! Le nombre de jours que djibi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(800 Fcfa) de Eau minérale/filtrée en sachet en Sachets industriel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Djibi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73-18-24-00</w:t>
            </w:r>
          </w:p>
        </w:tc>
        <w:tc>
          <w:tcPr>
            <w:tcW w:type="dxa" w:w="1662"/>
          </w:tcPr>
          <w:p>
            <w:r>
              <w:rPr>
                <w:sz w:val="14"/>
              </w:rPr>
              <w:t>d6b92af5bfa8415dae0165836396dad6</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FALL</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La raison principale que Abdou Fall n'a pas fait des études dans une école formelle est ecole coranique et semble exister dans les modalités, prière de prendre attache avec le QG pour plus d'explication afin de la classer bien. </w:t>
        <w:br/>
        <w:t>- Peu probable! Khadim Fall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Abdou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ABDOU FALL n'est pas renseigné, prière de renseigner.</w:t>
      </w:r>
    </w:p>
    <w:p>
      <w:r>
        <w:rPr>
          <w:b/>
          <w:color w:val="4672C4"/>
          <w:sz w:val="22"/>
        </w:rPr>
        <w:t>&gt;&gt; Section17 - Elevage</w:t>
      </w:r>
    </w:p>
    <w:p>
      <w:pPr>
        <w:ind w:left="283"/>
      </w:pPr>
      <w:r>
        <w:rPr>
          <w:sz w:val="20"/>
        </w:rPr>
        <w:t>- Avertissement! la valeur d'achat (550000 Fcfa) d'un Bovin est trop petite ou élevée . Veuillez confirmer ces informations avec le QG ou apporter les corrections nécessaires. Attention ! Le ménage a acheté 1 Bovins à 550000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85-34-02-29</w:t>
            </w:r>
          </w:p>
        </w:tc>
        <w:tc>
          <w:tcPr>
            <w:tcW w:type="dxa" w:w="1662"/>
          </w:tcPr>
          <w:p>
            <w:r>
              <w:rPr>
                <w:sz w:val="14"/>
              </w:rPr>
              <w:t>0b7680ef4ca241a1ab3a92d1c4ab7116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GEUTHIE TINE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Prière de renseigner le sexe ou le lien de parenté de  fatou niang  merci. Les données sur les niveaux d'études, les fonctions et les caracteristiques sociodemographiques du père biologique de fatou niang manquent. Veuillez les renseigner. Les données sur les niveaux d'études, les fonctions et les caracteristiques sociodemographiques de la mère biologique de  fatou niang  manquent.</w:t>
      </w:r>
    </w:p>
    <w:p>
      <w:r>
        <w:rPr>
          <w:b/>
          <w:color w:val="4672C4"/>
          <w:sz w:val="22"/>
        </w:rPr>
        <w:t>&gt;&gt; Section2 - Education</w:t>
      </w:r>
    </w:p>
    <w:p>
      <w:pPr>
        <w:ind w:left="283"/>
      </w:pPr>
      <w:r>
        <w:rPr>
          <w:sz w:val="20"/>
        </w:rPr>
        <w:t>- Peu probable! Geuthie tine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fatou niang, prière de la renseigner.</w:t>
      </w:r>
    </w:p>
    <w:p>
      <w:r>
        <w:rPr>
          <w:b/>
          <w:color w:val="4672C4"/>
          <w:sz w:val="22"/>
        </w:rPr>
        <w:t>&gt;&gt; Section4b - Emploi - Activite principale</w:t>
      </w:r>
    </w:p>
    <w:p>
      <w:pPr>
        <w:ind w:left="283"/>
      </w:pPr>
      <w:r>
        <w:rPr>
          <w:sz w:val="20"/>
        </w:rPr>
        <w:t>- Attention ! Le nombre de jours que Geuthie tine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fatou niang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Pastèque en Pièce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GEUTHIE TINE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xml:space="preserve">- Avertissement!! La question s12q04 n'a pas été renseigner pour l'article: Bonbonne de gaz, prière de renseigner. </w:t>
        <w:br/>
        <w:t>- Avertissement!! La question s12q04 n'a pas été renseigner pour l'article: Fer à repasser à charbon,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GEUTHIE TINE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60-34-45-31</w:t>
            </w:r>
          </w:p>
        </w:tc>
        <w:tc>
          <w:tcPr>
            <w:tcW w:type="dxa" w:w="1662"/>
          </w:tcPr>
          <w:p>
            <w:r>
              <w:rPr>
                <w:sz w:val="14"/>
              </w:rPr>
              <w:t>869ebfb055d543208ed1df3a530074a3</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DIODIO DIOP</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nogaye thiabane  possède un téléphone android mais dit n'avoir pas accès à l'internet, prière de confirmer cette information avec le QG ou la corriger. </w:t>
        <w:br/>
        <w:t>- Attention ! Vous avez déclaré en s01q00 que le répondant est la personne elle-même, or ndeye rama coly est trop jeune (8 ans) pour fournir des informations correctes. Prière de refaire la section 1 pour ndeye rama coly en demandant à un adulte de répondre aux questions à sa place.</w:t>
      </w:r>
    </w:p>
    <w:p>
      <w:r>
        <w:rPr>
          <w:b/>
          <w:color w:val="4672C4"/>
          <w:sz w:val="22"/>
        </w:rPr>
        <w:t>&gt;&gt; Section2 - Education</w:t>
      </w:r>
    </w:p>
    <w:p>
      <w:pPr>
        <w:ind w:left="283"/>
      </w:pPr>
      <w:r>
        <w:rPr>
          <w:sz w:val="20"/>
        </w:rPr>
        <w:t xml:space="preserve">- Peu probable! boubacar coly  n'arrive pas  à comprendre un petit texte lu dans une langue locale (s02q03). Veuillez corriger ou donner des explications au QG. </w:t>
        <w:br/>
        <w:t xml:space="preserve">- Peu probable! demba thiabane  n'arrive pas  à comprendre un petit texte lu dans une langue locale (s02q03). Veuillez corriger ou donner des explications au QG. Peu probable! demba thiabane  ne sait ni lire, ni écrire, ni comprendre dans aucune des langues  (s02q01,s02q02,s02q03). Veuillez corriger ou donner des explications au QG. </w:t>
        <w:br/>
        <w:t xml:space="preserve">- Peu probable! diodio diop  n'arrive pas  à comprendre un petit texte lu dans une langue locale (s02q03). Veuillez corriger ou donner des explications au QG. </w:t>
        <w:br/>
        <w:t xml:space="preserve">- Peu probable! ibrahima tine  n'arrive pas  à comprendre un petit texte lu dans une langue locale (s02q03). Veuillez corriger ou donner des explications au QG. </w:t>
        <w:br/>
        <w:t xml:space="preserve">- Peu probable! khadidiatou ba  n'arrive pas  à comprendre un petit texte lu dans une langue locale (s02q03). Veuillez corriger ou donner des explications au QG. </w:t>
        <w:br/>
        <w:t xml:space="preserve">- Peu probable! khady coly  n'arrive pas  à comprendre un petit texte lu dans une langue locale (s02q03). Veuillez corriger ou donner des explications au QG.  Incohérence ! le montant payé de khady coly pour la cotisation est très élevé. veuillez, s'il vous plait, confirmer ces informations avec le QG ou apporter les corrections nécessaires. Le montant des autres depenses pour l'année scolaire de khady coly est faible ou élevé. veuillez, s'il vous plait, confirmer ces informations avec le QG ou apporter les corrections nécessaires. Attention ! Le frais de scolarité (22000 Fcfa) de khady coly en 1ére année de Primaire est relativement élevé par rapport aux autres frais de scolarités observés dans cette zone. Prière de corriger ou de confirmer avec le QG. </w:t>
        <w:br/>
        <w:t xml:space="preserve">- Peu probable! maman diodio coly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maman diodio coly avec le QG ou apporter les corrections nécessaires. </w:t>
        <w:br/>
        <w:t xml:space="preserve">- Peu probable! mouhamed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tine et corriger ou confirmer avec le QG. </w:t>
        <w:br/>
        <w:t xml:space="preserve">- Peu probable! ndeye amy tine  n'arrive pas  à comprendre un petit texte lu dans une langue locale (s02q03). Veuillez corriger ou donner des explications au QG. </w:t>
        <w:br/>
        <w:t xml:space="preserve">- Peu probable! ndeye rama coly  n'arrive pas  à comprendre un petit texte lu dans une langue locale (s02q03). Veuillez corriger ou donner des explications au QG.  Incohérence ! le montant payé de ndeye rama coly pour la cotisation est très élevé. veuillez, s'il vous plait, confirmer ces informations avec le QG ou apporter les corrections nécessaires. Attention ! Le frais de scolarité (22000 Fcfa) de ndeye rama coly en 3ème année de Primaire est relativement élevé par rapport aux autres frais de scolarités observés dans cette zone. Prière de corriger ou de confirmer avec le QG. </w:t>
        <w:br/>
        <w:t xml:space="preserve">- Peu probable! nene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nene tine et corriger ou confirmer avec le QG. </w:t>
        <w:br/>
        <w:t>- Peu probable! nogaye thiabane  n'arrive pas  à comprendre un petit texte lu dans une langue locale (s02q03). Veuillez corriger ou donner des explications au QG. Peu probable! nogaye thiabane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tine n'a consacré aucune heure pour les travaux cités en s04q01, s04q02, s04q03, s04q04, s04q05, s04q06, s04q07 et s04q08.Prière de regarder pour corriger ou confirmer avec le QG. </w:t>
        <w:br/>
        <w:t xml:space="preserve">- Avertissement! diodio diop n'a consacré aucune heure pour aucun des travaux du ménage, prière de regarder les réponses prises dans les questions (s04q01 s04q02 s04q03 s04q04 s04q05 s04q06 s04q07 s04q08). </w:t>
        <w:br/>
        <w:t>- Avertissement! khady coly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ibrahima tine a travaillés par mois semble être inférieur à 15. Veuillez, s'il vous plaît, confirmer cette information. </w:t>
        <w:br/>
        <w:t xml:space="preserve">- Attention ! Le nombre de jours que nogaye thiabane a travaillés par mois semble être inférieur à 15. Veuillez, s'il vous plaît, confirmer cette information. </w:t>
        <w:br/>
        <w:t>- Nombre de mois exercé par khadidiatou ba dans l'emploi au cours des 12 derniers mois semble faible, veuillez corriger s'il vous plait ou comfirmer avec le QG. Attention ! Le nombre de jours que khadidiatou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(200 Fcfa) de Pastèque en Tranche (Moyen) est relativement élevé par rapport aux autres prix observés dans cette zone. Prière de corriger ou de confirmer avec le QG. Attention ! Le prix unitaire d'achat (25 Fcfa) de Vinaigre de vin en Sachets industriel (Petit) est relativement faible par rapport aux autres prix observés dans cette zone. Prière de corriger ou de confirmer avec le QG. Attention ! Le prix unitaire d'achat (5833.333 Fcfa) de Poivron frais en Tas (Moyen) est relativement élevé par rapport aux autres prix observés dans cette zone. Prière de corriger ou de confirmer avec le QG. Attention ! Le prix unitaire d'achat (6666.667 Fcfa) de Poireau en Tas (Moyen) est relativement élevé par rapport aux autres prix observés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Attention ! Le prix unitaire d'achat (200 Fcfa) de Sel en Sachets industriel (Moyen) est relativement élevé par rapport aux autres prix observés dans cette zone. Prière de corriger ou de confirmer avec le QG. Attention ! Soupçons de quantité anormale! Le ménage de diodio diop avec une taille de 12 personnes a consommé .12 Sachets industriel en Moyen de Sel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16.87083 Kg  de cereale; Prière de revoir les quantités prises de ces produits.</w:t>
      </w:r>
    </w:p>
    <w:p>
      <w:r>
        <w:rPr>
          <w:b/>
          <w:color w:val="4672C4"/>
          <w:sz w:val="22"/>
        </w:rPr>
        <w:t>&gt;&gt; Section10b - caracteristiques entreprise non agricole</w:t>
      </w:r>
    </w:p>
    <w:p>
      <w:pPr>
        <w:ind w:left="283"/>
      </w:pPr>
      <w:r>
        <w:rPr>
          <w:sz w:val="20"/>
        </w:rPr>
        <w:t>- Cette entreprise vente de petit dejeuner dit avoir obtenu une valeur sur les marchandises vendu en etat et les marchandises vendu après transformation.</w:t>
      </w:r>
    </w:p>
    <w:p>
      <w:r>
        <w:rPr>
          <w:b/>
          <w:color w:val="4672C4"/>
          <w:sz w:val="22"/>
        </w:rPr>
        <w:t>&gt;&gt; Section16a - Champs et parcelles</w:t>
      </w:r>
    </w:p>
    <w:p>
      <w:pPr>
        <w:ind w:left="283"/>
      </w:pPr>
      <w:r>
        <w:rPr>
          <w:sz w:val="20"/>
        </w:rPr>
        <w:t>- La section 16 du ménage de diodio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64-14-92-33</w:t>
            </w:r>
          </w:p>
        </w:tc>
        <w:tc>
          <w:tcPr>
            <w:tcW w:type="dxa" w:w="1662"/>
          </w:tcPr>
          <w:p>
            <w:r>
              <w:rPr>
                <w:sz w:val="14"/>
              </w:rPr>
              <w:t>6e636f7da9604b8cbe44cc170d3d329b</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SALIMATA CISSE</w:t>
            </w:r>
          </w:p>
        </w:tc>
        <w:tc>
          <w:tcPr>
            <w:tcW w:type="dxa" w:w="3324"/>
          </w:tcPr>
          <w:p>
            <w:r>
              <w:rPr>
                <w:sz w:val="18"/>
              </w:rPr>
              <w:t>N/A</w:t>
            </w:r>
          </w:p>
        </w:tc>
        <w:tc>
          <w:tcPr>
            <w:tcW w:type="dxa" w:w="3324"/>
          </w:tcPr>
          <w:p>
            <w:r/>
            <w:hyperlink r:id="rId13">
              <w:r>
                <w:rPr>
                  <w:color w:val="0563C1"/>
                  <w:u w:val="single"/>
                </w:rPr>
                <w:t>1er etage</w:t>
              </w:r>
            </w:hyperlink>
          </w:p>
        </w:tc>
      </w:tr>
    </w:tbl>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Salimata Cisse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Salimata Cisse  n'arrive pas  à comprendre un petit texte lu dans une langue locale (s02q03). Veuillez corriger ou donner des explications au QG. Peu probable! Salimata Cisse  ne sait ni lire, ni écrire, ni comprendre dans aucune des langues  (s02q01,s02q02,s02q03). Veuillez corriger ou donner des explications au QG. La raison principale que Salimata Cisse n'a pas fait des études dans une école formelle est ecole franco arabe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Soupçons de quantité anormale! Le ménage de SALIMATA CISSE avec une taille de 1 personnes a consommé 2 Pièce en Petit de Carotte qui est relativement élevé comme consommation par rapport à la condition de vie des autres ménages de même taille dans cette zone. Prière de corriger ou de confirmer avec le QG. Attention ! Soupçons de quantité anormale! Le ménage de SALIMATA CISSE avec une taille de 1 personnes a consommé 4.5 miche en Moyen de Pain moderne (Baguette) qui est relativement élevé comme consommation par rapport à la condition de vie des autres ménages de même taille dans cette zone. Prière de corriger ou de confirmer avec le QG. Incohérence!! Dans ce ménage, chaque individus consomme par jour 234.6771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SALIMATA CISSE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SALIMATA CISSE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85-97-65-03</w:t>
            </w:r>
          </w:p>
        </w:tc>
        <w:tc>
          <w:tcPr>
            <w:tcW w:type="dxa" w:w="1662"/>
          </w:tcPr>
          <w:p>
            <w:r>
              <w:rPr>
                <w:sz w:val="14"/>
              </w:rPr>
              <w:t>af8fa80175cc45b4ba6aba98e4f7c0a6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NGOME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pape djibril sene  n'arrive pas  à comprendre un petit texte lu dans une langue locale (s02q03). Veuillez corriger ou donner des explications au QG. La raison principale que pape djibril sene n'a pas été à l'école entre 2024/2025 est manque de moyens et semble exister dans les modalités, prière de prendre attache avec le QG pour plus d'explication afin de la classer bien.</w:t>
      </w:r>
    </w:p>
    <w:p>
      <w:r>
        <w:rPr>
          <w:b/>
          <w:color w:val="4672C4"/>
          <w:sz w:val="22"/>
        </w:rPr>
        <w:t>&gt;&gt; Section3 - Sante</w:t>
      </w:r>
    </w:p>
    <w:p>
      <w:pPr>
        <w:ind w:left="283"/>
      </w:pPr>
      <w:r>
        <w:rPr>
          <w:sz w:val="20"/>
        </w:rPr>
        <w:t>- Incoherent! pape djibril sene Bénéficie de CMU et les actes couverts sont différents de tiers payant. Le principal assuré ou qui paye la cotisation à la mutuelle de santé pour pape djibril sene est SAGAM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pape djibril sene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djibril sene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djibril sene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56838,-17.4464283" TargetMode="External"/><Relationship Id="rId10" Type="http://schemas.openxmlformats.org/officeDocument/2006/relationships/hyperlink" Target="https://www.google.com/maps?q=14.7151638,-17.4473153" TargetMode="External"/><Relationship Id="rId11" Type="http://schemas.openxmlformats.org/officeDocument/2006/relationships/hyperlink" Target="https://www.google.com/maps?q=14.7163584,-17.4474392" TargetMode="External"/><Relationship Id="rId12" Type="http://schemas.openxmlformats.org/officeDocument/2006/relationships/hyperlink" Target="https://www.google.com/maps?q=14.7161193,-17.4473707" TargetMode="External"/><Relationship Id="rId13" Type="http://schemas.openxmlformats.org/officeDocument/2006/relationships/hyperlink" Target="https://www.google.com/maps?q=14.7157708,-17.4473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