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143201010001</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Section16c</w:t>
            </w:r>
          </w:p>
        </w:tc>
        <w:tc>
          <w:tcPr>
            <w:tcW w:type="dxa" w:w="3324"/>
          </w:tcPr>
          <w:p>
            <w:r>
              <w:t>Cultures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89-47-18-32</w:t>
            </w:r>
          </w:p>
        </w:tc>
        <w:tc>
          <w:tcPr>
            <w:tcW w:type="dxa" w:w="1662"/>
          </w:tcPr>
          <w:p>
            <w:r>
              <w:rPr>
                <w:sz w:val="14"/>
              </w:rPr>
              <w:t>cb33b56165114edc95b6d8860c9f71c8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JEANBATISE BIAYE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jeanbatise biaye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Avertissementelisabeth gomis  travaille mais les questions relatives à son emploi principal ne sont pas renseignées à 100%, prière de les renseigner. </w:t>
        <w:br/>
        <w:t>-  Avertissementjeanbatise biaye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Avertissement!!! elisabeth gomis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dernier crédit que jeanbatise biaye a contracté auprès de  l'institution est credit agricole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Droit d'entrée (achat d'un ticket) à des manifestations sportives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Achat d'un ordinateur avec ses accessoires pour usage personnel semble trop faible ou élevé. Veuillez, s'il vous plaît, confirmer cette information avec le QG ou la corriger. </w:t>
        <w:br/>
        <w:t xml:space="preserve">- Peu plausible! le montant de la dépense pour Appareils de musique et d'images: radio, radio-cassette, chaîne de musique, TV, lecteur CD/DVD, MP3, MP4, caméra, camescope, etc semble trop faible ou élevé. Veuillez, s'il vous plaît, confirmer cette information avec le QG ou la corriger. </w:t>
        <w:br/>
        <w:t xml:space="preserve">- Peu plausible! le montant de la dépense pour Frais d'assurance d'un moyen de transport individuel (auto, moto, etc.) semble trop faible ou élevé. Veuillez, s'il vous plaît, confirmer cette information avec le QG ou la corriger. </w:t>
        <w:br/>
        <w:t xml:space="preserve">- Peu plausible! le montant de la dépense pour Frais d'installation d'un système d'alimentation électrique solaire semble trop faible ou élevé. Veuillez, s'il vous plaît, confirmer cette information avec le QG ou la corriger. </w:t>
        <w:br/>
        <w:t xml:space="preserve">-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Peu plausible! le montant de la dépense pour Réparation de meubles (fauteuils, chaises, lits, armoires,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jeanbatise biaye 2 ayant travaillé dans cette entreprise ##N/A## aucours des 12 derniers mois n'est pas renseigner. Prière de reneigner toutes les informations qui lui concerne. La main d'oeuvre sariale de jeanbatise biaye 2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JEANBATISE BIAYE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58-48-15-90</w:t>
            </w:r>
          </w:p>
        </w:tc>
        <w:tc>
          <w:tcPr>
            <w:tcW w:type="dxa" w:w="1662"/>
          </w:tcPr>
          <w:p>
            <w:r>
              <w:rPr>
                <w:sz w:val="14"/>
              </w:rPr>
              <w:t>61c571a30f064a0db87d314fe1b8d103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MANE</w:t>
            </w:r>
          </w:p>
        </w:tc>
        <w:tc>
          <w:tcPr>
            <w:tcW w:type="dxa" w:w="3324"/>
          </w:tcPr>
          <w:p>
            <w:r>
              <w:rPr>
                <w:sz w:val="18"/>
              </w:rPr>
              <w:t>N/A</w:t>
            </w:r>
          </w:p>
        </w:tc>
        <w:tc>
          <w:tcPr>
            <w:tcW w:type="dxa" w:w="3324"/>
          </w:tcPr>
          <w:p>
            <w:r/>
            <w:hyperlink r:id="rId10">
              <w:r>
                <w:rPr>
                  <w:color w:val="0563C1"/>
                  <w:u w:val="single"/>
                </w:rPr>
                <w:t>bafata balante</w:t>
              </w:r>
            </w:hyperlink>
          </w:p>
        </w:tc>
      </w:tr>
    </w:tbl>
    <w:p/>
    <w:p>
      <w:r>
        <w:rPr>
          <w:b/>
          <w:color w:val="4672C4"/>
          <w:sz w:val="22"/>
        </w:rPr>
        <w:t>&gt;&gt; Section1 - Caracteristiques des membres</w:t>
      </w:r>
    </w:p>
    <w:p>
      <w:pPr>
        <w:ind w:left="283"/>
      </w:pPr>
      <w:r>
        <w:rPr>
          <w:sz w:val="20"/>
        </w:rPr>
        <w:t xml:space="preserve">- Incoherence! ADAMA MANE dispose d'un téléphone portable à s01q39, donc la raison évoquée ne peut pas être (ne dispose pas d'appareil). </w:t>
        <w:br/>
        <w:t>- Incoherence! AUDILE MANE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AUDILE MANE  n'arrive pas  à comprendre un petit texte lu dans une langue locale (s02q03). Veuillez corriger ou donner des explications au QG. La raison principale que AUDILE MANE n'a pas été à l'école entre 2024/2025 est maladie de sa maman et semble exister dans les modalités, prière de prendre attache avec le QG pour plus d'explication afin de la classer bien. </w:t>
        <w:br/>
        <w:t xml:space="preserve">- Peu probable! JEAN MANE  n'arrive pas  à comprendre un petit texte lu dans une langue locale (s02q03). Veuillez corriger ou donner des explications au QG. </w:t>
        <w:br/>
        <w:t>- Peu probable! MAMADOU MANE  n'arrive pas  à comprendre un petit texte lu dans une langue locale (s02q03). Veuillez corriger ou donner des explications au QG. Peu probable! MAMADOU MANE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AUDILE MANE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ADAMA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ADAMA MANE est identique dans l'emploi principale et secondaire, prière de confirmer cette information avec le QG ou de corriger. Avertissement!! Le montant de ADAMA MANE semble trop faible pour un revenu net gagné par an. Veuillez, s'il vous plaît, confirmer cette information avec le QG ou la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MANE n'est pas renseignée à 100 %. Prière de vérifier l'ensemble des questions relatives à ce membre et de les renseigner en totalité. </w:t>
        <w:br/>
        <w:t xml:space="preserve">- La section sur le repas pris à l'extérieur du ménage du membre AUDILE MANE n'est pas renseignée à 100 %. Prière de vérifier l'ensemble des questions relatives à ce membre et de les renseigner en totalité. </w:t>
        <w:br/>
        <w:t xml:space="preserve">- La section sur le repas pris à l'extérieur du ménage du membre JEAN MANE n'est pas renseignée à 100 %. Prière de vérifier l'ensemble des questions relatives à ce membre et de les renseigner en totalité. </w:t>
        <w:br/>
        <w:t>- La section sur le repas pris à l'extérieur du ménage du membre MAMADOU MANE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La section 10a du ménage de MAMADOU MANE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La principale source d'approvisionnement en eau du ménage est a la pompe de lecole primaire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Bicyclette, vélo de course a été achété à 55000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riz) qui ne semble pas être un bon nom ou contient des lettres, prière de mettre le vrai nom de la parcelle. La superficie de la parcelle 1 riz selon l'exploitant est de 60 Mètre Carré (m^2) qui semble faible ou l'estimation ne semble pas bonne. Prière de corriger. Le nombre d'homme de 15 ans et plus (.a) non membre du ménage de MAMADOU MANE ayant travaillé dans la parcelle 1 riz pour la préparation du sol (labour) et des semis semble élevé, prière de corriger. Le nombre de Garçon moins de 15 ans (.a) non membre du ménage de MAMADOU MANE ayant travaillé dans la parcelle 1 riz pour la préparation du sol (labour) et des semis semble élevé, prière de corriger. Le nombre de Fille moins de 15 ans (.a) non membre du ménage de MAMADOU MANE ayant travaillé dans la parcelle 1 riz pour la préparation du sol (labour) et des semis semble élevé, prière de corriger. Le salaire total payé de toutes catégories confondues par le ménage MAMADOU MANE pour la main-d'oeuvre non-familiale sur la parcelle 1 riz au cours de la campagne pour la période de préparation du sol (labour) et des semis est de 0 qui semble élevé ou faible. Merci de corriger. Nous constatons que la question qui porte sur la mésure du champs de la parcelle 1 riz n'a pas été renseigné, la collecte était-il encours ou s'agit-il de quoi ? prière de verifier et corriger. Le document légal (titre, acte, certificat etc. ) qui affirme votre possession de la parcelle 1 riz est  et semble exister dans les modalités, prière de prendre attache avec le QG pour plus d'explication afin de la classer bien. </w:t>
        <w:br/>
        <w:t>- Avertissement!! Le champs a comme nom (champ1 riz) qui ne semble pas être un bon nom ou contient des lettres, prière de mettre le vrai nom du champs. Avertissement!! La parcelle a comme nom (2 patate) qui ne semble pas être un bon nom ou contient des lettres, prière de mettre le vrai nom de la parcelle. La superficie de la parcelle 2 patate selon l'exploitant est de 12 Mètre Carré (m^2) qui semble faible ou l'estimation ne semble pas bonne. Prière de corriger. La superficie de la parcelle 2 patate selon les mesures GPS est de 143.35 hectare qui semble élevé ou faible, prière de corriger. Le document légal (titre, acte, certificat etc. ) qui affirme votre possession de la parcelle 2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br/>
        <w:t>- Avertissement! Le prix unitaire (15000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10-71-54-75</w:t>
            </w:r>
          </w:p>
        </w:tc>
        <w:tc>
          <w:tcPr>
            <w:tcW w:type="dxa" w:w="1662"/>
          </w:tcPr>
          <w:p>
            <w:r>
              <w:rPr>
                <w:sz w:val="14"/>
              </w:rPr>
              <w:t>05b4abb11afd45cb93d76a4260d3c806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HABIB BIAYE</w:t>
            </w:r>
          </w:p>
        </w:tc>
        <w:tc>
          <w:tcPr>
            <w:tcW w:type="dxa" w:w="3324"/>
          </w:tcPr>
          <w:p>
            <w:r>
              <w:rPr>
                <w:sz w:val="18"/>
              </w:rPr>
              <w:t>N/A</w:t>
            </w:r>
          </w:p>
        </w:tc>
        <w:tc>
          <w:tcPr>
            <w:tcW w:type="dxa" w:w="3324"/>
          </w:tcPr>
          <w:p>
            <w:r/>
            <w:hyperlink r:id="rId11">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Kadi YANGO a vécu dans la localité est superieur à son âge (59) ou ne sait pas. Prière de corriger.</w:t>
        <w:br/>
        <w:t xml:space="preserve">- Les informations sur l'acte de naissance (ni Jours, ni mois et ni années) de  Chris Dembo BIAYE  manquent, s'il vous plait pouvez-vous fournir d'effort pour avoir ces informations. Incoherence! La mère de Chris Dembo BIAYE est trop jeune ou vielle pour avoir Chris Dembo BIAYE selon l'écart (50) d'âge entre lui et sa mère, prière de revoir l'âge de Chris Dembo BIAYE ou de sa mère. Dans le cas contraire rassurez vous que c'est bien son fils/fille biologique. Attention ! Vous avez déclaré en s01q00 que le répondant est la personne elle-même, or Chris Dembo BIAYE est trop jeune (9 ans) pour fournir des informations correctes. Prière de refaire la section 1 pour Chris Dembo BIAYE en demandant à un adulte de répondre aux questions à sa place. </w:t>
        <w:br/>
        <w:t xml:space="preserve">- Les informations sur l'acte de naissance (ni Jours, ni mois et ni années) de  Louis BIAYE  manquent, s'il vous plait pouvez-vous fournir d'effort pour avoir ces informations. </w:t>
        <w:br/>
        <w:t>- Les informations sur l'acte de naissance (ni Jours, ni mois et ni années) de  You CORREA  manquent, s'il vous plait pouvez-vous fournir d'effort pour avoir ces informations.</w:t>
      </w:r>
    </w:p>
    <w:p>
      <w:r>
        <w:rPr>
          <w:b/>
          <w:color w:val="4672C4"/>
          <w:sz w:val="22"/>
        </w:rPr>
        <w:t>&gt;&gt; Section2 - Education</w:t>
      </w:r>
    </w:p>
    <w:p>
      <w:pPr>
        <w:ind w:left="283"/>
      </w:pPr>
      <w:r>
        <w:rPr>
          <w:sz w:val="20"/>
        </w:rPr>
        <w:t xml:space="preserve">- Peu probable! Alcal BIAYE  n'arrive pas  à comprendre un petit texte lu dans une langue locale (s02q03). Veuillez corriger ou donner des explications au QG. La raison principale que Alcal BIAYE n'a pas fait des études dans une école formelle est abandon après avoir échoué deux fois le Bac et semble exister dans les modalités, prière de prendre attache avec le QG pour plus d'explication afin de la classer bien. </w:t>
        <w:br/>
        <w:t xml:space="preserve">- Peu probable! Chris Dembo BIAYE  n'arrive pas  à comprendre un petit texte lu dans une langue locale (s02q03). Veuillez corriger ou donner des explications au QG. </w:t>
        <w:br/>
        <w:t xml:space="preserve">- Peu probable! Famara BIAYE  n'arrive pas  à comprendre un petit texte lu dans une langue locale (s02q03). Veuillez corriger ou donner des explications au QG. </w:t>
        <w:br/>
        <w:t xml:space="preserve">- Peu probable! Habib BIAYE  n'arrive pas  à comprendre un petit texte lu dans une langue locale (s02q03). Veuillez corriger ou donner des explications au QG. Peu probable! Habib BIAYE  ne sait ni lire, ni écrire, ni comprendre dans aucune des langues  (s02q01,s02q02,s02q03). Veuillez corriger ou donner des explications au QG. </w:t>
        <w:br/>
        <w:t xml:space="preserve">- Peu probable! Kadi YANGO  n'arrive pas  à comprendre un petit texte lu dans une langue locale (s02q03). Veuillez corriger ou donner des explications au QG. </w:t>
        <w:br/>
        <w:t xml:space="preserve">- Peu probable! Louis BIAYE  n'arrive pas  à comprendre un petit texte lu dans une langue locale (s02q03). Veuillez corriger ou donner des explications au QG. </w:t>
        <w:br/>
        <w:t>- Peu probable! You CORREA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Louis BIAYE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 CORREA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Alcal BIAYE, les agriculteurs dont leurs cultures est principalement destiné à la consommation du ménage sont des (Agriculteurs, subsistances) et ceux qui le font avec l'élevage sont des (Agriculteurs et eleveurs, subsistances)Attention ! Le nombre de jours que Alcal BIAYE a travaillés par mois semble être inférieur à 15. Veuillez, s'il vous plaît, confirmer cette information. </w:t>
        <w:br/>
        <w:t xml:space="preserve">- Prière de changer la branche d'activité de Famara BIAYE, les agriculteurs dont leurs cultures est principalement destiné à la consommation du ménage sont des (Agriculteurs, subsistances) et ceux qui le font avec l'élevage sont des (Agriculteurs et eleveurs, subsistances)Attention ! Le nombre de jours que Famara BIAYE a travaillés par mois semble être inférieur à 15. Veuillez, s'il vous plaît, confirmer cette information. </w:t>
        <w:br/>
        <w:t>- Prière de changer la branche d'activité de Kadi YANGO, les agriculteurs dont leurs cultures est principalement destiné à la consommation du ménage sont des (Agriculteurs, subsistances) et ceux qui le font avec l'élevage sont des (Agriculteurs et eleveurs, subsistances)Nombre de mois exercé par Kadi YANGO dans l'emploi au cours des 12 derniers mois semble faible, veuillez corriger s'il vous plait ou comfirmer avec le QG. Attention ! Le nombre de jours que Kadi YANGO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Aubergine sauvage  est Ménage et semble exister dans les modalités, prière de prendre attache avec le QG pour plus d'explication afin de la classer bien.  La dernière fois que vous avez acheté Pain moderne (Baguette) est Ménage et semble exister dans les modalités, prière de prendre attache avec le QG pour plus d'explication afin de la classer bien. Attention ! Le prix unitaire d'achat (500 Fcfa) de Mâchoiron Frais en Tas (Moyen) est relativement élevé par rapport aux autres prix observés dans cette zone. Prière de corriger ou de confirmer avec le QG. Le prix d'achat unitaire (166.6667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HABIB BIAYE a comme taille 7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Incoherence! Le nombre de cultures dans la parcelle Association de culture est de 6 cultures qui semble trop élévé ou non renseigné, prière de corriger. La superficie de la parcelle Association de culture selon les mesures GPS est de 160.53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xml:space="preserve">- Le salaire d'une femme de 15ans et plus ayant travaillé sur la parcelle Arachide par jours au moment de la période des récoltes est de 333.3333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éloigné et la route est trop petite c'est inaccessible et semble exister dans les modalités, prière de prendre attache avec le QG pour plus d'explication afin de la classer bien. </w:t>
        <w:br/>
        <w:t>- Le salaire total payé de toutes catégories confondues par le ménage HABIB BIAYE pour la main-d'oeuvre non-familiale sur la parcelle Riz au cours de la campagne pour la période de préparation du sol (labour) et des semis est de 0 qui semble élevé ou faible. Merci de corriger. Le salaire total payé de toutes catégories confondues par le ménage HABIB BIAYE pour la main-d'oeuvre non-familiale sur la parcelle Riz au cours de la campagne pour la période des récoltes est de 0 qui semble élevé ou faible. Merci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17-03-24-28</w:t>
            </w:r>
          </w:p>
        </w:tc>
        <w:tc>
          <w:tcPr>
            <w:tcW w:type="dxa" w:w="1662"/>
          </w:tcPr>
          <w:p>
            <w:r>
              <w:rPr>
                <w:sz w:val="14"/>
              </w:rPr>
              <w:t>b4a0c178fa6846b687549153185416a3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ALANSO CAMARA</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CAMARA  manquent, s'il vous plait pouvez-vous fournir d'effort pour avoir ces informations. </w:t>
        <w:br/>
        <w:t>- Les informations sur l'acte de naissance (ni Jours, ni mois et ni années) de  Mansour CAMARA  manquent, s'il vous plait pouvez-vous fournir d'effort pour avoir ces informations.</w:t>
      </w:r>
    </w:p>
    <w:p>
      <w:r>
        <w:rPr>
          <w:b/>
          <w:color w:val="4672C4"/>
          <w:sz w:val="22"/>
        </w:rPr>
        <w:t>&gt;&gt; Section2 - Education</w:t>
      </w:r>
    </w:p>
    <w:p>
      <w:pPr>
        <w:ind w:left="283"/>
      </w:pPr>
      <w:r>
        <w:rPr>
          <w:sz w:val="20"/>
        </w:rPr>
        <w:t xml:space="preserve">- Peu probable! Alanso CAMARA  n'arrive pas  à comprendre un petit texte lu dans une langue locale (s02q03). Veuillez corriger ou donner des explications au QG. Peu probable! Alanso CAMARA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w:t>
        <w:br/>
        <w:t xml:space="preserve">- Peu probable! Mansour CAMARA  n'arrive pas  à comprendre un petit texte lu dans une langue locale (s02q03). Veuillez corriger ou donner des explications au QG. </w:t>
        <w:br/>
        <w:t>- Peu probable! Toulaye BIAYE  n'arrive pas  à comprendre un petit texte lu dans une langue locale (s02q03). Veuillez corriger ou donner des explications au QG. Peu probable! Toulaye BIAYE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Alanso CAMARA, les agriculteurs dont leurs cultures est principalement destiné à la consommation du ménage sont des (Agriculteurs, subsistances) et ceux qui le font avec l'élevage sont des (Agriculteurs et eleveurs, subsistances)Nombre de mois exercé par Alanso CAMARA dans l'emploi au cours des 12 derniers mois semble faible, veuillez corriger s'il vous plait ou comfirmer avec le QG. Attention ! Le nombre de jours que Alanso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 La somme des dépenses pour Autres fêtes réligieuses chrétiennes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ALANSO CAMARA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Il creuse un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Farro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Farro est  et semble exister dans les modalités, prière de prendre attache avec le QG pour plus d'explication afin de la classer bien. </w:t>
        <w:br/>
        <w:t>- La superficie de la parcelle association de culture selon l'exploitant est de 25.66 Mètre Carré (m^2) qui semble faible ou l'estimation ne semble pas bonne. Prière de corriger. La superficie de la parcelle association de culture selon les mesures GPS est de 25.66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38-75-53-57</w:t>
            </w:r>
          </w:p>
        </w:tc>
        <w:tc>
          <w:tcPr>
            <w:tcW w:type="dxa" w:w="1662"/>
          </w:tcPr>
          <w:p>
            <w:r>
              <w:rPr>
                <w:sz w:val="14"/>
              </w:rPr>
              <w:t>6f431830a25148b8812b18a612f6bced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SOULEYMANE SEYDI</w:t>
            </w:r>
          </w:p>
        </w:tc>
        <w:tc>
          <w:tcPr>
            <w:tcW w:type="dxa" w:w="3324"/>
          </w:tcPr>
          <w:p>
            <w:r>
              <w:rPr>
                <w:sz w:val="18"/>
              </w:rPr>
              <w:t>N/A</w:t>
            </w:r>
          </w:p>
        </w:tc>
        <w:tc>
          <w:tcPr>
            <w:tcW w:type="dxa" w:w="3324"/>
          </w:tcPr>
          <w:p>
            <w:r/>
            <w:hyperlink r:id="rId13">
              <w:r>
                <w:rPr>
                  <w:color w:val="0563C1"/>
                  <w:u w:val="single"/>
                </w:rPr>
                <w:t>adeananding</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Souleymane SEYDI est relativement élevé par rapport aux autres montants depansés observés dans cette zone. Prière de corriger ou de confirmer avec le QG. </w:t>
        <w:br/>
        <w:t>- Les informations sur l'acte de naissance (ni Jours, ni mois et ni années) de  Safietou MANE  manquent, s'il vous plait pouvez-vous fournir d'effort pour avoir ces informations.</w:t>
      </w:r>
    </w:p>
    <w:p>
      <w:r>
        <w:rPr>
          <w:b/>
          <w:color w:val="4672C4"/>
          <w:sz w:val="22"/>
        </w:rPr>
        <w:t>&gt;&gt; Section2 - Education</w:t>
      </w:r>
    </w:p>
    <w:p>
      <w:pPr>
        <w:ind w:left="283"/>
      </w:pPr>
      <w:r>
        <w:rPr>
          <w:sz w:val="20"/>
        </w:rP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Peu probable! Souleymane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Souleymane SEYDI a eu est Douleur au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Safietou MANE, les agriculteurs dont leurs cultures est principalement destiné à la consommation du ménage sont des (Agriculteurs, subsistances) et ceux qui le font avec l'élevage sont des (Agriculteurs et eleveurs, subsistances)Nombre de mois exercé par Safietou MANE dans l'emploi au cours des 12 derniers mois semble faible, veuillez corriger s'il vous plait ou comfirmer avec le QG. </w:t>
        <w:br/>
        <w:t>- Prière de changer la branche d'activité de Souleymane SEYDI, les agriculteurs dont leurs cultures est principalement destiné à la consommation du ménage sont des (Agriculteurs, subsistances) et ceux qui le font avec l'élevage sont des (Agriculteurs et eleveurs, subsistances)Nombre de mois exercé par Souleymane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Beurre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Crabes mais les informations sur la quantité, l'unité ou la taille ne sont pas renseignées.Prière de renseigner. Le ménage a consommé Huile de soja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SOULEYMANE SEYDI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Lit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des récoltes est de 285.7143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SOULEYMANE SEYDI pour la main-d'oeuvre non-familiale sur la parcelle RIZ au cours de la campagne pour la période des récoltes est de 0 qui semble élevé ou faible. Merci de corriger. La raison principale de la non mesure de la parcelle RIZ est on l’à prêté ce champs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46-21-32-01</w:t>
            </w:r>
          </w:p>
        </w:tc>
        <w:tc>
          <w:tcPr>
            <w:tcW w:type="dxa" w:w="1662"/>
          </w:tcPr>
          <w:p>
            <w:r>
              <w:rPr>
                <w:sz w:val="14"/>
              </w:rPr>
              <w:t>fab45ccf1a38460eb4bfce8eaa60a7b3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DIAMA CAMARA</w:t>
            </w:r>
          </w:p>
        </w:tc>
        <w:tc>
          <w:tcPr>
            <w:tcW w:type="dxa" w:w="3324"/>
          </w:tcPr>
          <w:p>
            <w:r>
              <w:rPr>
                <w:sz w:val="18"/>
              </w:rPr>
              <w:t>N/A</w:t>
            </w:r>
          </w:p>
        </w:tc>
        <w:tc>
          <w:tcPr>
            <w:tcW w:type="dxa" w:w="3324"/>
          </w:tcPr>
          <w:p>
            <w:r/>
            <w:hyperlink r:id="rId14">
              <w:r>
                <w:rPr>
                  <w:color w:val="0563C1"/>
                  <w:u w:val="single"/>
                </w:rPr>
                <w:t>adeanading</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Maïmouna MANSALY  manquent, s'il vous plait pouvez-vous fournir d'effort pour avoir ces informations.</w:t>
      </w:r>
    </w:p>
    <w:p>
      <w:r>
        <w:rPr>
          <w:b/>
          <w:color w:val="4672C4"/>
          <w:sz w:val="22"/>
        </w:rPr>
        <w:t>&gt;&gt; Section2 - Education</w:t>
      </w:r>
    </w:p>
    <w:p>
      <w:pPr>
        <w:ind w:left="283"/>
      </w:pPr>
      <w:r>
        <w:rPr>
          <w:sz w:val="20"/>
        </w:rPr>
        <w:t xml:space="preserve">- Peu probable! Maïmouna MANSALY  n'arrive pas  à comprendre un petit texte lu dans une langue locale (s02q03). Veuillez corriger ou donner des explications au QG. </w:t>
        <w:br/>
        <w:t xml:space="preserve">- Peu probable! Ndiama MANE  n'arrive pas  à comprendre un petit texte lu dans une langue locale (s02q03). Veuillez corriger ou donner des explications au QG. Peu probable! Ndiama MANE  ne sait ni lire, ni écrire, ni comprendre dans aucune des langues  (s02q01,s02q02,s02q03). Veuillez corriger ou donner des explications au QG. </w:t>
        <w:br/>
        <w:t>- Peu probable! Sokhna MANSALY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Ndiama MANE, les agriculteurs dont leurs cultures est principalement destiné à la consommation du ménage sont des (Agriculteurs, subsistances) et ceux qui le font avec l'élevage sont des (Agriculteurs et eleveurs, subsistances)Attention! le nombre d'heure que Ndiama MANE a travaillé par jour semble être inferieur à 4, veuillez s'il vous plait confirmer cette information avec le QG. </w:t>
        <w:br/>
        <w:t>- Prière de changer la branche d'activité de Sokhna MANSALY, les agriculteurs dont leurs cultures est principalement destiné à la consommation du ménage sont des (Agriculteurs, subsistances) et ceux qui le font avec l'élevage sont des (Agriculteurs et eleveurs, subsistances)Attention! le nombre d'heure que Sokhna MANSALY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champs et semble exister dans les modalités, prière de prendre attache avec le QG pour plus d'explication afin de la classer bien. </w:t>
        <w:br/>
        <w:t>-  La dernière fois que vous avez acheté Frais de coiffure homme et femme (salon, tressage, mèches, coupe, etc.), manucure, pédicure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NDIAMA CAMARA a comme taille 3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xml:space="preserve">- La superficie de la parcelle association de culture est de .a , elle doit être renseignée et ne doit pas contenir des chiffres de 9999 ou 0. Prière de corriger. Incoherence! Le nombre de cultures dans la parcelle association de culture est de .a cultures qui semble trop élévé ou non renseigné, prière de corriger. Incoherence! Le nombre de minutes (.a minutes) pour se rendre dans la parcelle association de culture est trop élevé, prière de corriger. La superficie de la parcelle association de culture selon les mesures GPS est de 12.86 hectare qui semble élevé ou faible, prière de corriger. </w:t>
        <w:br/>
        <w:t>- La superficie de la parcelle riz est de .a , elle doit être renseignée et ne doit pas contenir des chiffres de 9999 ou 0. Prière de corriger. La raison principale de la non mesure de la parcelle riz est ##N/A##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24801,-15.8323781" TargetMode="External"/><Relationship Id="rId10" Type="http://schemas.openxmlformats.org/officeDocument/2006/relationships/hyperlink" Target="https://www.google.com/maps?q=12.461611650000002,-15.8322385" TargetMode="External"/><Relationship Id="rId11" Type="http://schemas.openxmlformats.org/officeDocument/2006/relationships/hyperlink" Target="https://www.google.com/maps?q=12.461475283333334,-15.832093833333333" TargetMode="External"/><Relationship Id="rId12" Type="http://schemas.openxmlformats.org/officeDocument/2006/relationships/hyperlink" Target="https://www.google.com/maps?q=12.461868049999998,-15.831388699999998" TargetMode="External"/><Relationship Id="rId13" Type="http://schemas.openxmlformats.org/officeDocument/2006/relationships/hyperlink" Target="https://www.google.com/maps?q=12.445513033333334,-15.816778266666665" TargetMode="External"/><Relationship Id="rId14" Type="http://schemas.openxmlformats.org/officeDocument/2006/relationships/hyperlink" Target="https://www.google.com/maps?q=12.445592216666666,-15.8166545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