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022201010012</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Section6</w:t>
            </w:r>
          </w:p>
        </w:tc>
        <w:tc>
          <w:tcPr>
            <w:tcW w:type="dxa" w:w="3324"/>
          </w:tcPr>
          <w:p>
            <w:r>
              <w:t>Epargne et credit</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Section14</w:t>
            </w:r>
          </w:p>
        </w:tc>
        <w:tc>
          <w:tcPr>
            <w:tcW w:type="dxa" w:w="3324"/>
          </w:tcPr>
          <w:p>
            <w:r>
              <w:t>Chocs</w:t>
            </w:r>
          </w:p>
        </w:tc>
        <w:tc>
          <w:tcPr>
            <w:tcW w:type="dxa" w:w="3324"/>
          </w:tcPr>
          <w:p>
            <w:r>
              <w:t>4</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45-13-28-29</w:t>
            </w:r>
          </w:p>
        </w:tc>
        <w:tc>
          <w:tcPr>
            <w:tcW w:type="dxa" w:w="1662"/>
          </w:tcPr>
          <w:p>
            <w:r>
              <w:rPr>
                <w:sz w:val="14"/>
              </w:rPr>
              <w:t>97ee843cb4ba4ee69984bdb07f6eeee3</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SEYNABOU SAMB</w:t>
            </w:r>
          </w:p>
        </w:tc>
        <w:tc>
          <w:tcPr>
            <w:tcW w:type="dxa" w:w="3324"/>
          </w:tcPr>
          <w:p>
            <w:r>
              <w:rPr>
                <w:sz w:val="18"/>
              </w:rPr>
              <w:t>N/A</w:t>
            </w:r>
          </w:p>
        </w:tc>
        <w:tc>
          <w:tcPr>
            <w:tcW w:type="dxa" w:w="3324"/>
          </w:tcPr>
          <w:p>
            <w:r/>
            <w:hyperlink r:id="rId9">
              <w:r>
                <w:rPr>
                  <w:color w:val="0563C1"/>
                  <w:u w:val="single"/>
                </w:rPr>
                <w:t>face</w:t>
              </w:r>
            </w:hyperlink>
          </w:p>
        </w:tc>
      </w:tr>
    </w:tbl>
    <w:p/>
    <w:p>
      <w:r>
        <w:rPr>
          <w:b/>
          <w:color w:val="4672C4"/>
          <w:sz w:val="22"/>
        </w:rPr>
        <w:t>&gt;&gt; Section1 - Caracteristiques des membres</w:t>
      </w:r>
    </w:p>
    <w:p>
      <w:pPr>
        <w:ind w:left="283"/>
      </w:pPr>
      <w:r>
        <w:rPr>
          <w:sz w:val="20"/>
        </w:rPr>
        <w:t xml:space="preserve">- Les catégories socioprofessionnelles du père biologique de  GNAGNA MBAYE  ne sont pas coherentes, prière de corriger.  Avertissement!!!  GNAGNA MBAYE  possède un téléphone android mais dit n'avoir pas accès à l'internet, prière de confirmer cette information avec le QG ou la corriger. </w:t>
        <w:br/>
        <w:t>- Les catégories socioprofessionnelles du père biologique de  SEYNABOU SAMB  ne sont pas coherentes, prière de corriger. Incoherence! SEYNABOU SAMB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Le montant des autres depenses pour l'année scolaire de AWA DIALLO est faible ou élevé. veuillez, s'il vous plait, confirmer ces informations avec le QG ou apporter les corrections nécessaires. </w:t>
        <w:br/>
        <w:t xml:space="preserve">- Peu probable! GNAGNA MBAYE  n'arrive pas  à comprendre un petit texte lu dans une langue locale (s02q03). Veuillez corriger ou donner des explications au QG. </w:t>
        <w:br/>
        <w:t>- Peu probable! SEYNABOU SAMB  n'arrive pas  à comprendre un petit texte lu dans une langue locale (s02q03). Veuillez corriger ou donner des explications au QG. Peu probable! SEYNABOU SAMB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ASSANE DIALLO a travaillés par mois semble être inférieur à 15. Veuillez, s'il vous plaît, confirmer cette information. </w:t>
        <w:br/>
        <w:t xml:space="preserve">- Attention ! Le nombre de jours que GNAGNA MBAYE a travaillés par mois semble être inférieur à 15. Veuillez, s'il vous plaît, confirmer cette information. </w:t>
        <w:br/>
        <w:t>- Attention ! Le nombre de jours que SEYNABOU SAMB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Mayonnaise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 Le prix d'achat unitaire (1 Fcfa) de Soumbala (moutarde africaine)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SEYNABOU SAMB a comme taille 4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(JARDIN 1) qui ne semble pas être un bon nom ou contient des lettres, prière de mettre le vrai nom du champs. Avertissement!! La parcelle a comme nom (JARDIN 1) qui ne semble pas être un bon nom ou contient des lettres, prière de mettre le vrai nom de la parcelle. Incoherence! Le nombre de cultures dans la parcelle JARDIN 1 est de 5 cultures qui semble trop élévé ou non renseigné, prière de corriger. La quantité de fumure appliquée dans la parcelle JARDIN 1 est de 150 Kg qui semble élevé ou ne sait pas, prière de fournir d'effort pour estimer la quantité afin de corriger. La superficie de la parcelle JARDIN 1 selon les mesures GPS est de .a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37-78-35-06</w:t>
            </w:r>
          </w:p>
        </w:tc>
        <w:tc>
          <w:tcPr>
            <w:tcW w:type="dxa" w:w="1662"/>
          </w:tcPr>
          <w:p>
            <w:r>
              <w:rPr>
                <w:sz w:val="14"/>
              </w:rPr>
              <w:t>9af73622bd8140089d5e48009c0ed39f</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 DIEDHIOU</w:t>
            </w:r>
          </w:p>
        </w:tc>
        <w:tc>
          <w:tcPr>
            <w:tcW w:type="dxa" w:w="3324"/>
          </w:tcPr>
          <w:p>
            <w:r>
              <w:rPr>
                <w:sz w:val="18"/>
              </w:rPr>
              <w:t>N/A</w:t>
            </w:r>
          </w:p>
        </w:tc>
        <w:tc>
          <w:tcPr>
            <w:tcW w:type="dxa" w:w="3324"/>
          </w:tcPr>
          <w:p>
            <w:r/>
            <w:hyperlink r:id="rId10">
              <w:r>
                <w:rPr>
                  <w:color w:val="0563C1"/>
                  <w:u w:val="single"/>
                </w:rPr>
                <w:t>en bas</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SALY TAMBA est relativement élevé par rapport aux autres montants depansés observés dans cette zone. Prière de corriger ou de confirmer avec le QG. </w:t>
        <w:br/>
        <w:t xml:space="preserve">- Attention ! Le montant (12000 Fcfa) dépensé ou reçu en cadeau pour les cartes prépayées, les transferts de crédit et les abonnements de  ABDOU DIEDHIOU est relativement élevé par rapport aux autres montants depansés observés dans cette zone. Prière de corriger ou de confirmer avec le QG. Attention ! Le montant (14900 Fcfa) dépensé ou reçu en cadeau pour les recharges internet ou de forfaits de données mobiles(hors appels vocaux), aucours des 30 derniers jours de  ABDOU DIEDHIOU est relativement élevé par rapport aux autres montants depansés observés dans cette zone. Prière de corriger ou de confirmer avec le QG. </w:t>
        <w:br/>
        <w:t xml:space="preserve">- Attention ! Vous avez déclaré en s01q00 que le répondant est la personne elle-même, or Kalifa DIEDHIOU est trop jeune (0 ans) pour fournir des informations correctes. Prière de refaire la section 1 pour Kalifa DIEDHIOU en demandant à un adulte de répondre aux questions à sa place. </w:t>
        <w:br/>
        <w:t xml:space="preserve">- Attention ! Vous avez déclaré en s01q00 que le répondant est la personne elle-même, or NENE DIEDHIOU est trop jeune (1 ans) pour fournir des informations correctes. Prière de refaire la section 1 pour NENE DIEDHIOU en demandant à un adulte de répondre aux questions à sa place. </w:t>
        <w:br/>
        <w:t>- Les informations sur l'acte de naissance (ni Jours, ni mois et ni années) de  SAFIATOU DIATTA  manquent, s'il vous plait pouvez-vous fournir d'effort pour avoir ces informations.</w:t>
      </w:r>
    </w:p>
    <w:p>
      <w:r>
        <w:rPr>
          <w:b/>
          <w:color w:val="4672C4"/>
          <w:sz w:val="22"/>
        </w:rPr>
        <w:t>&gt;&gt; Section2 - Education</w:t>
      </w:r>
    </w:p>
    <w:p>
      <w:pPr>
        <w:ind w:left="283"/>
      </w:pPr>
      <w:r>
        <w:rPr>
          <w:sz w:val="20"/>
        </w:rPr>
        <w:t xml:space="preserve">- Peu probable! ABDOU DIEDHIOU  n'arrive pas  à comprendre un petit texte lu dans une langue locale (s02q03). Veuillez corriger ou donner des explications au QG. </w:t>
        <w:br/>
        <w:t xml:space="preserve">- Peu probable! FATOU SANE  n'arrive pas  à comprendre un petit texte lu dans une langue locale (s02q03). Veuillez corriger ou donner des explications au QG. </w:t>
        <w:br/>
        <w:t xml:space="preserve">- Peu probable! MAME ROKHAYA ANI DIEDHIOU  n'arrive pas  à comprendre un petit texte lu dans une langue locale (s02q03). Veuillez corriger ou donner des explications au QG. Incohérence!! La dépense liée à la cotisation de MAME ROKHAYA ANI DIEDHIOU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ROKHAYA ANI DIEDHIOU avec le QG ou apporter les corrections nécessaires. </w:t>
        <w:br/>
        <w:t xml:space="preserve">- Peu probable! MOUSTAPHA DIEDHIOU  n'arrive pas  à comprendre un petit texte lu dans une langue locale (s02q03). Veuillez corriger ou donner des explications au QG. Le montant des frais pour les cahiers et autres matériels scolaires pour l'année scolaire de MOUSTAPHA DIEDHIOU est de 0 FCFA, MOUSTAPHA DIEDHIOU a fait comment pour payer ces cahiers et autres matériels scolaires (SAC, stylo, craie, ardoise, crayon...) ? prière de corriger. Le montant des autres depenses pour l'année scolaire de MOUSTAPHA DIEDHIOU est faible ou élevé. veuillez, s'il vous plait, confirmer ces informations avec le QG ou apporter les corrections nécessaires. </w:t>
        <w:br/>
        <w:t xml:space="preserve">- Peu probable! RABIATOU DIEDHIOU  n'arrive pas  à comprendre un petit texte lu dans une langue locale (s02q03). Veuillez corriger ou donner des explications au QG. Le montant des autres depenses pour l'année scolaire de RABIATOU DIEDHIOU est faible ou élevé. veuillez, s'il vous plait, confirmer ces informations avec le QG ou apporter les corrections nécessaires. </w:t>
        <w:br/>
        <w:t xml:space="preserve">- Peu probable! RAMATOULAYE DIEDHIOU  n'arrive pas  à comprendre un petit texte lu dans une langue locale (s02q03). Veuillez corriger ou donner des explications au QG. Le montant des autres depenses pour l'année scolaire de RAMATOULAYE DIEDHIOU est faible ou élevé. veuillez, s'il vous plait, confirmer ces informations avec le QG ou apporter les corrections nécessaires. </w:t>
        <w:br/>
        <w:t>- Peu probable! SALY TAMBA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MOUSTAPHA DIEDHIOU s'est consulté la première fois pour cet épisode de maladie dans Infirmerie des Sapeurs pompiers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montant(500 FCFA) des dépenses pour chaque visite prénatale de SALY TAMBA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DIEDHIOU n'a consacré aucune heure pour les travaux cités en s04q01, s04q02, s04q03, s04q04, s04q05, s04q06, s04q07 et s04q08.Prière de regarder pour corriger ou confirmer avec le QG. </w:t>
        <w:br/>
        <w:t xml:space="preserve">- Avertissement! Nombre d'heure que ABDOU DIEDHIOU a consacré à son emploi au cours des 7 derniers jours est trop élevé, veuillez revoir s'il vous plait ou confirmer cette information avec le QG. </w:t>
        <w:br/>
        <w:t xml:space="preserve">- Avertissement! RABIATOU DIEDHIOU n'a consacré aucune heure pour aucun des travaux du ménage, prière de regarder les réponses prises dans les questions (s04q01 s04q02 s04q03 s04q04 s04q05 s04q06 s04q07 s04q08). </w:t>
        <w:br/>
        <w:t>- Avertissement! RAMATOULAYE DIEDHIOU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SALY TAMBA a travaillés par mois semble être inférieur à 15. Veuillez, s'il vous plaît, confirmer cette information. </w:t>
        <w:br/>
        <w:t>- Nombre de mois exercé par FATOU SANE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SALY TAMBA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SALY TAMBA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ABDOU DIEDHIOU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Courgette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Céréales de petit déjeuner mais les informations sur la quantité, l'unité ou la taille ne sont pas renseignées.Prière de renseigner. Le ménage a consommé Farine de manioc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Yaourt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Prière de renseigner les montants dans les champs (s10q46 s10q47 s10q48 s10q49 s10q50 s10q51 s10q52 s10q53 s10q54 s10q55 s10q56 s10q57), mettre 0 si l'entreprise Restaurant n'a pas effectué des dépenses ou faire des reventes des marchandises ou des produits ou rendre de service.Le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(9000) de l'article  Téléphone fixe est inférieur aux prix de revente (90000)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Nous constatons que la question qui porte sur la mésure du champs de la parcelle CHAMP de Maïs n'a pas été renseigné, la collecte était-il encours ou s'agit-il de quoi ? prière de verifier et corriger.</w:t>
      </w:r>
    </w:p>
    <w:p>
      <w:r>
        <w:rPr>
          <w:b/>
          <w:color w:val="4672C4"/>
          <w:sz w:val="22"/>
        </w:rPr>
        <w:t>&gt;&gt; Section19 - Equipements agricoles</w:t>
      </w:r>
    </w:p>
    <w:p>
      <w:pPr>
        <w:ind w:left="283"/>
      </w:pPr>
      <w:r>
        <w:rPr>
          <w:sz w:val="20"/>
        </w:rP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67-14-20-11</w:t>
            </w:r>
          </w:p>
        </w:tc>
        <w:tc>
          <w:tcPr>
            <w:tcW w:type="dxa" w:w="1662"/>
          </w:tcPr>
          <w:p>
            <w:r>
              <w:rPr>
                <w:sz w:val="14"/>
              </w:rPr>
              <w:t>c003276a0fc64e0085b1205ee0b87240</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BINETA SANE</w:t>
            </w:r>
          </w:p>
        </w:tc>
        <w:tc>
          <w:tcPr>
            <w:tcW w:type="dxa" w:w="3324"/>
          </w:tcPr>
          <w:p>
            <w:r>
              <w:rPr>
                <w:sz w:val="18"/>
              </w:rPr>
              <w:t>N/A</w:t>
            </w:r>
          </w:p>
        </w:tc>
        <w:tc>
          <w:tcPr>
            <w:tcW w:type="dxa" w:w="3324"/>
          </w:tcPr>
          <w:p>
            <w:r/>
            <w:hyperlink r:id="rId11">
              <w:r>
                <w:rPr>
                  <w:color w:val="0563C1"/>
                  <w:u w:val="single"/>
                </w:rPr>
                <w:t>a gauche</w:t>
              </w:r>
            </w:hyperlink>
          </w:p>
        </w:tc>
      </w:tr>
    </w:tbl>
    <w:p/>
    <w:p>
      <w:r>
        <w:rPr>
          <w:b/>
          <w:color w:val="4672C4"/>
          <w:sz w:val="22"/>
        </w:rPr>
        <w:t>&gt;&gt; Section1 - Caracteristiques des membres</w:t>
      </w:r>
    </w:p>
    <w:p>
      <w:pPr>
        <w:ind w:left="283"/>
      </w:pPr>
      <w:r>
        <w:rPr>
          <w:sz w:val="20"/>
        </w:rPr>
        <w:t xml:space="preserve">- Avertissement!!!  BINETA SANE  possède un téléphone android mais dit n'avoir pas accès à l'internet, prière de confirmer cette information avec le QG ou la corriger. </w:t>
        <w:br/>
        <w:t xml:space="preserve">- Le montant dépensé ou reçu en cadeau pour les cartes prépayées, les transferts de crédit et les abonnements de  MARIAMA DIEDHIOU semble élevé ou faible , prière de corriger ou de confirmer l'information avec le QG. Le montant dépensé ou reçu en cadeau pour les recharges internet ou de forfaits de données mobiles(hors appels vocaux), aucours des 30 derniers jours de MARIAMA DIEDHIOU semble élevé ou faible, prière de corriger ou de confirmer l'information avec le QG. </w:t>
        <w:br/>
        <w:t>- Les données sur les niveaux d'études, les fonctions et les caracteristiques sociodemographiques du père biologique de MATAR SAGNA manquent. Veuillez les renseigner.</w:t>
      </w:r>
    </w:p>
    <w:p>
      <w:r>
        <w:rPr>
          <w:b/>
          <w:color w:val="4672C4"/>
          <w:sz w:val="22"/>
        </w:rPr>
        <w:t>&gt;&gt; Section2 - Education</w:t>
      </w:r>
    </w:p>
    <w:p>
      <w:pPr>
        <w:ind w:left="283"/>
      </w:pPr>
      <w:r>
        <w:rPr>
          <w:sz w:val="20"/>
        </w:rPr>
        <w:t xml:space="preserve">- Peu probable! BINETA SANE  n'arrive pas  à comprendre un petit texte lu dans une langue locale (s02q03). Veuillez corriger ou donner des explications au QG. Peu probable! BINETA SANE  ne sait ni lire, ni écrire, ni comprendre dans aucune des langues  (s02q01,s02q02,s02q03). Veuillez corriger ou donner des explications au QG. </w:t>
        <w:br/>
        <w:t xml:space="preserve">- Peu probable! FATOU TAMBA  n'arrive pas  à comprendre un petit texte lu dans une langue locale (s02q03). Veuillez corriger ou donner des explications au QG. </w:t>
        <w:br/>
        <w:t xml:space="preserve">- Peu probable! LANSANA DIEDHIOU  n'arrive pas  à comprendre un petit texte lu dans une langue locale (s02q03). Veuillez corriger ou donner des explications au QG. Peu probable! LANSANA DIEDHIOU  ne sait ni lire, ni écrire, ni comprendre dans aucune des langues  (s02q01,s02q02,s02q03). Veuillez corriger ou donner des explications au QG. </w:t>
        <w:br/>
        <w:t xml:space="preserve">- Peu probable! MARIAMA DIEDHIOU  n'arrive pas  à comprendre un petit texte lu dans une langue locale (s02q03). Veuillez corriger ou donner des explications au QG. </w:t>
        <w:br/>
        <w:t xml:space="preserve">- Peu probable! MATAR SAGNA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MATAR SAGNA avec le QG ou apporter les corrections nécessaires. </w:t>
        <w:br/>
        <w:t>- Peu probable! SOUMELA PIERRE NTAMBE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La section n'est pas renseignée pour FATOU TAMBA, prière de la renseigner.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LANSANA DIEDHIOU n'a consacré aucune heure pour les travaux cités en s04q01, s04q02, s04q03, s04q04, s04q05, s04q06, s04q07 et s04q08.Prière de regarder pour corriger ou confirmer avec le QG.  La  raison principale que LANSANA DIEDHIOU n'a pas cherché du travail au cours des 30 derniers jours est Il ne parle pas bien mais il est toujours à l'école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MATAR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AvertissementMATAR SAGNA  travaille mais les questions relatives à son emploi principal ne sont pas renseignées à 100%, prière de les renseigner. Nombre de mois exercé par MATAR SAGNA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AvertissementMATAR SAGNA  travaille mais les questions relatives à son emploi secondaire ne sont pas renseignées à 100%, prière de les renseigner. Avertissement!!! la branche d'activité de MATAR SAGNA est identique dans l'emploi principale et secondaire, prière de confirmer cette information avec le QG ou de corriger. Nombre de mois exercé par MATAR SAGNA dans l'emploi secondaire au cours des 12 derniers mois semble faible, veuillez corriger s'il vous plait ou comfirmer avec le QG. Attention ! Le nombre de jours que MATAR SAGNA a travaillés par mois semble être inférieur à 15. Veuillez, s'il vous plaît, confirmer cette information.</w:t>
      </w:r>
    </w:p>
    <w:p>
      <w:r>
        <w:rPr>
          <w:b/>
          <w:color w:val="4672C4"/>
          <w:sz w:val="22"/>
        </w:rPr>
        <w:t>&gt;&gt; Section6 - Epargne et credit</w:t>
      </w:r>
    </w:p>
    <w:p>
      <w:pPr>
        <w:ind w:left="283"/>
      </w:pPr>
      <w:r>
        <w:rPr>
          <w:sz w:val="20"/>
        </w:rPr>
        <w:t xml:space="preserve">- Il est impératif de renseigner la question : #Est-ce que FATOU TAMBA possède un compte dans les établissements financiers suivants ou une carte prépayée ?# même si la personne ne dispose pas de compte, veuillez les renseigner s'il vous plaît. </w:t>
        <w:br/>
        <w:t>- Il est impératif de renseigner la question : #Est-ce que MARIAMA DIEDHIOU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 Attention ! Les montants des repas achetés et pris à l'extérieur de ce ménage ne sont pas renseignés à 100 %. Prière de vérifier et de renseigner correctement cette section.</w:t>
      </w:r>
    </w:p>
    <w:p>
      <w:r>
        <w:rPr>
          <w:b/>
          <w:color w:val="4672C4"/>
          <w:sz w:val="22"/>
        </w:rPr>
        <w:t>&gt;&gt; Section7a2 - Repas pris a l'exterieur du menage</w:t>
      </w:r>
    </w:p>
    <w:p>
      <w:pPr>
        <w:ind w:left="283"/>
      </w:pPr>
      <w:r>
        <w:rPr>
          <w:sz w:val="20"/>
        </w:rPr>
        <w:t xml:space="preserve">- La section sur le repas pris à l'extérieur du ménage du membre BINETA DIEDHIOU n'est pas renseignée à 100 %. Prière de vérifier l'ensemble des questions relatives à ce membre et de les renseigner en totalité. </w:t>
        <w:br/>
        <w:t xml:space="preserve">- La section sur le repas pris à l'extérieur du ménage du membre FATOU TAMBA n'est pas renseignée à 100 %. Prière de vérifier l'ensemble des questions relatives à ce membre et de les renseigner en totalité. </w:t>
        <w:br/>
        <w:t xml:space="preserve">- La section sur le repas pris à l'extérieur du ménage du membre LANSANA DIEDHIOU n'est pas renseignée à 100 %. Prière de vérifier l'ensemble des questions relatives à ce membre et de les renseigner en totalité. </w:t>
        <w:br/>
        <w:t xml:space="preserve">- La section sur le repas pris à l'extérieur du ménage du membre MARIAMA DIEDHIOU n'est pas renseignée à 100 %. Prière de vérifier l'ensemble des questions relatives à ce membre et de les renseigner en totalité. </w:t>
        <w:br/>
        <w:t xml:space="preserve">- La section sur le repas pris à l'extérieur du ménage du membre SOUMELA PIERRE NTAMBE n'est pas renseignée à 100 %. Prière de vérifier l'ensemble des questions relatives à ce membre et de les renseigner en totalité. </w:t>
        <w:br/>
        <w:t>- La section sur le repas pris à l'extérieur du ménage du membre SYRE DIEDHIOU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La section 10a du ménage de BINETA SANE n'est pas totalement renseigné ou n'a pas commencé, prière de renseigner toutes les questions de la section 10 avant d'entamer la section 10b</w:t>
      </w:r>
    </w:p>
    <w:p>
      <w:r>
        <w:rPr>
          <w:b/>
          <w:color w:val="4672C4"/>
          <w:sz w:val="22"/>
        </w:rPr>
        <w:t>&gt;&gt; Section10b - caracteristiques entreprise non agricole</w:t>
      </w:r>
    </w:p>
    <w:p>
      <w:pPr>
        <w:ind w:left="283"/>
      </w:pPr>
      <w:r>
        <w:rPr>
          <w:sz w:val="20"/>
        </w:rPr>
        <w:t>- Le salaire qu'une personne de cette catégorie (10.62) a travaillé(e) dans cette entreprise Vente de charbon de bois est élevé ou faible. Prière de confirmer cette information avec le QG ou de corriger.</w:t>
      </w:r>
    </w:p>
    <w:p>
      <w:r>
        <w:rPr>
          <w:b/>
          <w:color w:val="4672C4"/>
          <w:sz w:val="22"/>
        </w:rPr>
        <w:t>&gt;&gt; Section11 - Caracteristiques logement</w:t>
      </w:r>
    </w:p>
    <w:p>
      <w:pPr>
        <w:ind w:left="283"/>
      </w:pPr>
      <w:r>
        <w:rPr>
          <w:sz w:val="20"/>
        </w:rPr>
        <w:t>- Le  principal matériau de construction est Sans murs extérieur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revendu à 5000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BINETA SANE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64-09-42-96</w:t>
            </w:r>
          </w:p>
        </w:tc>
        <w:tc>
          <w:tcPr>
            <w:tcW w:type="dxa" w:w="1662"/>
          </w:tcPr>
          <w:p>
            <w:r>
              <w:rPr>
                <w:sz w:val="14"/>
              </w:rPr>
              <w:t>3093d3df8c4a4fb88cc5f90bcfb97639</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AICHA DIOUF</w:t>
            </w:r>
          </w:p>
        </w:tc>
        <w:tc>
          <w:tcPr>
            <w:tcW w:type="dxa" w:w="3324"/>
          </w:tcPr>
          <w:p>
            <w:r>
              <w:rPr>
                <w:sz w:val="18"/>
              </w:rPr>
              <w:t>N/A</w:t>
            </w:r>
          </w:p>
        </w:tc>
        <w:tc>
          <w:tcPr>
            <w:tcW w:type="dxa" w:w="3324"/>
          </w:tcPr>
          <w:p>
            <w:r/>
            <w:hyperlink r:id="rId12">
              <w:r>
                <w:rPr>
                  <w:color w:val="0563C1"/>
                  <w:u w:val="single"/>
                </w:rPr>
                <w:t>gauche deuxi�me</w:t>
              </w:r>
            </w:hyperlink>
          </w:p>
        </w:tc>
      </w:tr>
    </w:tbl>
    <w:p/>
    <w:p>
      <w:r>
        <w:rPr>
          <w:b/>
          <w:color w:val="4672C4"/>
          <w:sz w:val="22"/>
        </w:rPr>
        <w:t>&gt;&gt; Section2 - Education</w:t>
      </w:r>
    </w:p>
    <w:p>
      <w:pPr>
        <w:ind w:left="283"/>
      </w:pPr>
      <w:r>
        <w:rPr>
          <w:sz w:val="20"/>
        </w:rPr>
        <w:t xml:space="preserve">- Peu probable! AICHA DIOUF  n'arrive pas  à comprendre un petit texte lu dans une langue locale (s02q03). Veuillez corriger ou donner des explications au QG. </w:t>
        <w:br/>
        <w:t xml:space="preserve">- Peu probable! LAMINE DIAGNE  n'arrive pas  à comprendre un petit texte lu dans une langue locale (s02q03). Veuillez corriger ou donner des explications au QG. </w:t>
        <w:br/>
        <w:t>- Peu probable! SERIGNE BASSIROU DIAGNE  n'arrive pas  à comprendre un petit texte lu dans une langue locale (s02q03). Veuillez corriger ou donner des explications au QG. Peu probable! SERIGNE BASSIROU DIAGNE  ne sait ni lire, ni écrire, ni comprendre dans aucune des langues  (s02q01,s02q02,s02q03). Veuillez corriger ou donner des explications au QG.  Incohérence ! le montant payé de SERIGNE BASSIROU DIAGNE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Le montant(500 FCFA) des dépenses pour chaque visite prénatale de AICHA DIOUF semble faible (voir nul) ou élevé, prière de corriger.</w:t>
      </w:r>
    </w:p>
    <w:p>
      <w:r>
        <w:rPr>
          <w:b/>
          <w:color w:val="4672C4"/>
          <w:sz w:val="22"/>
        </w:rPr>
        <w:t>&gt;&gt; Section4a - Emploi</w:t>
      </w:r>
    </w:p>
    <w:p>
      <w:pPr>
        <w:ind w:left="283"/>
      </w:pPr>
      <w:r>
        <w:rPr>
          <w:sz w:val="20"/>
        </w:rPr>
        <w:t>- Avertissement! Nombre d'heure que LAMINE DIAGNE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AICHA DIOUF a travaillés par mois semble être inférieur à 15. Veuillez, s'il vous plaît, confirmer cette information. </w:t>
        <w:br/>
        <w:t>- Avertissement!! LAMINE DIAGNE travaille dans le commerce, Esthéticiens, coiffeurs, cuisinier etc... dit avoir bénéficié de congé payer ou des congés de maladie, prière de confirmer avec le QG ou corriger ces informations.Attention ! Le nombre de jours que LAMINE DIAGNE a travaillés par mois semble être inférieur à 15. Veuillez, s'il vous plaît, confirmer cette information. Avertissement!!! LAMINE DIAGNE enquêté dans l'emploi principale n'a pas declaré son salaire prière de fournir plus d'effort pour lui demander son salire, vous pouvez utiliser des stratégies pour faire une estimation ou demander des conseils au QG. Avertissement!!! LAMINE DIAGNE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AICHA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AICHA DIOUF n'est pas renseignée à 100 %. Prière de vérifier l'ensemble des questions relatives à ce membre et de les renseigner en totalité. </w:t>
        <w:br/>
        <w:t xml:space="preserve">- La section sur le repas pris à l'extérieur du ménage du membre LAMINE DIAGNE n'est pas renseignée à 100 %. Prière de vérifier l'ensemble des questions relatives à ce membre et de les renseigner en totalité. </w:t>
        <w:br/>
        <w:t xml:space="preserve">- La section sur le repas pris à l'extérieur du ménage du membre MAIMOUNA DIAGNE n'est pas renseignée à 100 %. Prière de vérifier l'ensemble des questions relatives à ce membre et de les renseigner en totalité. </w:t>
        <w:br/>
        <w:t>- La section sur le repas pris à l'extérieur du ménage du membre SERIGNE BASSIROU DIAGNE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bouillies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personnel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AICHA DIOUF a comme taille 4 personnes dont ils vivent à ZIGUINCHOR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Tapis a été achété à 30000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 </w:t>
        <w:br/>
        <w:t xml:space="preserve">- Attention ! Ventilateur sur pied a été achété à 40000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 </w:t>
        <w:br/>
        <w:t>- Avertissement!!! Le prix d'achat (125000) de l'article  Salon  (Fauteuils et table basse) est inférieur aux prix de revente (1250000)  avec l'âge du bien atteignant 2 ans. Prière de vérifier ou confirmer avec l'enquêté et mettre les bonnes valeurs après verification, s'il le faut. Attention ! Salon  (Fauteuils et table basse) a été revendu à 1250000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AICHA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53-42-15-79</w:t>
            </w:r>
          </w:p>
        </w:tc>
        <w:tc>
          <w:tcPr>
            <w:tcW w:type="dxa" w:w="1662"/>
          </w:tcPr>
          <w:p>
            <w:r>
              <w:rPr>
                <w:sz w:val="14"/>
              </w:rPr>
              <w:t>ab2a31dcc35740c79f8e7fec2140ac29</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AWA NDIAYE</w:t>
            </w:r>
          </w:p>
        </w:tc>
        <w:tc>
          <w:tcPr>
            <w:tcW w:type="dxa" w:w="3324"/>
          </w:tcPr>
          <w:p>
            <w:r>
              <w:rPr>
                <w:sz w:val="18"/>
              </w:rPr>
              <w:t>N/A</w:t>
            </w:r>
          </w:p>
        </w:tc>
        <w:tc>
          <w:tcPr>
            <w:tcW w:type="dxa" w:w="3324"/>
          </w:tcPr>
          <w:p>
            <w:r/>
            <w:hyperlink r:id="rId13">
              <w:r>
                <w:rPr>
                  <w:color w:val="0563C1"/>
                  <w:u w:val="single"/>
                </w:rPr>
                <w:t>devant</w:t>
              </w:r>
            </w:hyperlink>
          </w:p>
        </w:tc>
      </w:tr>
    </w:tbl>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NDEYE FATOU DIAGNE  n'arrive pas  à comprendre un petit texte lu dans une langue locale (s02q03). Veuillez corriger ou donner des explications au QG. </w:t>
        <w:br/>
        <w:t>- Peu probable! SAFIETOU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AMINATA NDIAYE fait congé de veuvage pour subvenir principalement à ses besoins et semble exister dans les modalités, prière de prendre attache avec le QG pour plus d'explication afin de la classer bien.  La  raison principale que AMINATA NDIAYE n'a pas cherché du travail au cours des 30 derniers jours est congè de veuvage et semble exister dans les modalités, prière de prendre attache avec le QG pour plus d'explication afin de la classer bien. </w:t>
        <w:br/>
        <w:t xml:space="preserve">- Avertissement! NDEYE FATOU DIAGNE n'a consacré aucune heure pour aucun des travaux du ménage, prière de regarder les réponses prises dans les questions (s04q01 s04q02 s04q03 s04q04 s04q05 s04q06 s04q07 s04q08). </w:t>
        <w:br/>
        <w:t xml:space="preserve">- Avertissement! Nombre d'heure que AWA NDIAYE a consacré à son emploi au cours des 7 derniers jours est trop élevé, veuillez revoir s'il vous plait ou confirmer cette information avec le QG. </w:t>
        <w:br/>
        <w:t>- Avertissement! SAFIETOU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AWA NDIAYE a travaillés par mois semble être inférieur à 15. Veuillez, s'il vous plaît, confirmer cette information. </w:t>
        <w:br/>
        <w:t xml:space="preserve">- Attention ! Le nombre de jours que NDEYE FATOU DIAGNE a travaillés par mois semble être inférieur à 15. Veuillez, s'il vous plaît, confirmer cette information. Avertissement!!! NDEYE FATOU DIAGNE est un Directeurs et gérants, restauration qui travaille dans Entreprise Privée et a declaré comme catégorie socioprofessionnelle Stagiaire ou  Apprenti non rénuméré , prière de vérifier cette information de catégorie socioprofessionnelle auprès de l'enquêté (e) ou confirmer avec le QG. </w:t>
        <w:br/>
        <w:t>- Attention ! Le nombre de jours que SAFIETOU NDIAYE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AMINATA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AWA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SAFIETOU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NDEYE FATOU DIAGNE est un Directeurs et gérants, restauration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(133.3333 Fcfa) de Carotte en Pièce (Petit) est relativement élevé par rapport aux autres prix observés dans cette zone. Prière de corriger ou de confirmer avec le QG.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Carpe séchée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fumé type 3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 en taxi est payer par cash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Achat d'un téléphone portable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commerce de details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montant dépensé de L'entreprise commerce de details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AWAW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13-67-63-82</w:t>
            </w:r>
          </w:p>
        </w:tc>
        <w:tc>
          <w:tcPr>
            <w:tcW w:type="dxa" w:w="1662"/>
          </w:tcPr>
          <w:p>
            <w:r>
              <w:rPr>
                <w:sz w:val="14"/>
              </w:rPr>
              <w:t>7885329c43104f23a3b355a298e87d9e</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OUSSEYNOU SANE</w:t>
            </w:r>
          </w:p>
        </w:tc>
        <w:tc>
          <w:tcPr>
            <w:tcW w:type="dxa" w:w="3324"/>
          </w:tcPr>
          <w:p>
            <w:r>
              <w:rPr>
                <w:sz w:val="18"/>
              </w:rPr>
              <w:t>N/A</w:t>
            </w:r>
          </w:p>
        </w:tc>
        <w:tc>
          <w:tcPr>
            <w:tcW w:type="dxa" w:w="3324"/>
          </w:tcPr>
          <w:p>
            <w:r/>
            <w:hyperlink r:id="rId14">
              <w:r>
                <w:rPr>
                  <w:color w:val="0563C1"/>
                  <w:u w:val="single"/>
                </w:rPr>
                <w:t>CAP SKIRING</w:t>
              </w:r>
            </w:hyperlink>
          </w:p>
        </w:tc>
      </w:tr>
    </w:tbl>
    <w:p/>
    <w:p>
      <w:r>
        <w:rPr>
          <w:b/>
          <w:color w:val="4672C4"/>
          <w:sz w:val="22"/>
        </w:rPr>
        <w:t>&gt;&gt; Section2 - Education</w:t>
      </w:r>
    </w:p>
    <w:p>
      <w:pPr>
        <w:ind w:left="283"/>
      </w:pPr>
      <w:r>
        <w:rPr>
          <w:sz w:val="20"/>
        </w:rPr>
        <w:t xml:space="preserve">- Peu probable! FATOU SANE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SANE avec le QG ou apporter les corrections nécessaires. Le montant des frais de transport pour l'année scolaire de FATOU SANE est faible ou élevé. veuillez, s'il vous plait, confirmer ces informations avec le QG ou apporter les corrections nécessaires. </w:t>
        <w:br/>
        <w:t xml:space="preserve">- Peu probable! OUSSEYNOU SANE  n'arrive pas  à comprendre un petit texte lu dans une langue locale (s02q03). Veuillez corriger ou donner des explications au QG. </w:t>
        <w:br/>
        <w:t>- Peu probable! YACINE CHRISTINE SANE  n'arrive pas  à comprendre un petit texte lu dans une langue locale (s02q03). Veuillez corriger ou donner des explications au QG.  Incohérence ! le montant payé de YACINE CHRISTINE SANE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YACINE CHRISTINE SANE avec le QG ou apporter les corrections nécessaires. Le montant des frais de transport pour l'année scolaire de YACINE CHRISTINE SANE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OUSSEYNOU SANE est un Directeurs et gérants, hôtellerie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OUSSEYNOU SANE est un Directeurs et gérants, hôtellerie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(600 Fcfa) de Oignon frais en Kg (taille unique) est relativement élevé par rapport aux autres prix observés dans cette zone. Prière de corriger ou de confirmer avec le QG. Le prix d'achat unitaire (1 Fcfa) de Piment séché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Vente de fruit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OUSSEYNOU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3856997,-16.7364175" TargetMode="External"/><Relationship Id="rId10" Type="http://schemas.openxmlformats.org/officeDocument/2006/relationships/hyperlink" Target="https://www.google.com/maps?q=12.38699036,-16.73653914" TargetMode="External"/><Relationship Id="rId11" Type="http://schemas.openxmlformats.org/officeDocument/2006/relationships/hyperlink" Target="https://www.google.com/maps?q=12.38810661,-16.73823987" TargetMode="External"/><Relationship Id="rId12" Type="http://schemas.openxmlformats.org/officeDocument/2006/relationships/hyperlink" Target="https://www.google.com/maps?q=12.3862893,-16.735634" TargetMode="External"/><Relationship Id="rId13" Type="http://schemas.openxmlformats.org/officeDocument/2006/relationships/hyperlink" Target="https://www.google.com/maps?q=12.3868059,-16.7377993" TargetMode="External"/><Relationship Id="rId14" Type="http://schemas.openxmlformats.org/officeDocument/2006/relationships/hyperlink" Target="https://www.google.com/maps?q=12.3867509,-16.7356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