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092201010009</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Section3</w:t>
            </w:r>
          </w:p>
        </w:tc>
        <w:tc>
          <w:tcPr>
            <w:tcW w:type="dxa" w:w="3324"/>
          </w:tcPr>
          <w:p>
            <w:r>
              <w:t>Sante</w:t>
            </w:r>
          </w:p>
        </w:tc>
        <w:tc>
          <w:tcPr>
            <w:tcW w:type="dxa" w:w="3324"/>
          </w:tcPr>
          <w:p>
            <w:r>
              <w:t>5</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80-07-70-32</w:t>
            </w:r>
          </w:p>
        </w:tc>
        <w:tc>
          <w:tcPr>
            <w:tcW w:type="dxa" w:w="1662"/>
          </w:tcPr>
          <w:p>
            <w:r>
              <w:rPr>
                <w:sz w:val="14"/>
              </w:rPr>
              <w:t>0c97b217583347f685e21dc1f2e25d52</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MBODJI</w:t>
            </w:r>
          </w:p>
        </w:tc>
        <w:tc>
          <w:tcPr>
            <w:tcW w:type="dxa" w:w="3324"/>
          </w:tcPr>
          <w:p>
            <w:r>
              <w:rPr>
                <w:sz w:val="18"/>
              </w:rPr>
              <w:t>N/A</w:t>
            </w:r>
          </w:p>
        </w:tc>
        <w:tc>
          <w:tcPr>
            <w:tcW w:type="dxa" w:w="3324"/>
          </w:tcPr>
          <w:p>
            <w:r/>
            <w:hyperlink r:id="rId9">
              <w:r>
                <w:rPr>
                  <w:color w:val="0563C1"/>
                  <w:u w:val="single"/>
                </w:rPr>
                <w:t>CONCESSION</w:t>
              </w:r>
            </w:hyperlink>
          </w:p>
        </w:tc>
      </w:tr>
    </w:tbl>
    <w:p/>
    <w:p>
      <w:r>
        <w:rPr>
          <w:b/>
          <w:color w:val="4672C4"/>
          <w:sz w:val="22"/>
        </w:rPr>
        <w:t>&gt;&gt; Section1 - Caracteristiques des membres</w:t>
      </w:r>
    </w:p>
    <w:p>
      <w:pPr>
        <w:ind w:left="283"/>
      </w:pPr>
      <w:r>
        <w:rPr>
          <w:sz w:val="20"/>
        </w:rPr>
        <w:t>- Les informations sur l'acte de naissance (ni Jours, ni mois et ni années) de  Kany Mbodji  manquent, s'il vous plait pouvez-vous fournir d'effort pour avoir ces informations.</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Kany Mbodji  n'arrive pas  à comprendre un petit texte lu dans une langue locale (s02q03). Veuillez corriger ou donner des explications au QG. </w:t>
        <w:br/>
        <w:t xml:space="preserve">- Peu probable! Malick Niasse  n'arrive pas  à comprendre un petit texte lu dans une langue locale (s02q03). Veuillez corriger ou donner des explications au QG. Peu probable! Malick Niasse  ne sait ni lire, ni écrire, ni comprendre dans aucune des langues  (s02q01,s02q02,s02q03). Veuillez corriger ou donner des explications au QG. </w:t>
        <w:br/>
        <w:t xml:space="preserve">- Peu probable! Moussa Mbodji  n'arrive pas  à comprendre un petit texte lu dans une langue locale (s02q03). Veuillez corriger ou donner des explications au QG. Peu probable! Moussa Mbodji  ne sait ni lire, ni écrire, ni comprendre dans aucune des langues  (s02q01,s02q02,s02q03). Veuillez corriger ou donner des explications au QG. </w:t>
        <w:br/>
        <w:t>- Peu probable! Ouly Camara  n'arrive pas  à comprendre un petit texte lu dans une langue locale (s02q03). Veuillez corriger ou donner des explications au QG. Peu probable! Ouly Camara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Adama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le nombre d'heure que Ouly Camara a travaillé par jour semble être inferieur à 4, veuillez s'il vous plait confirmer cette information avec le QG. Avertissement!! Le montant de Ouly Camara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Ouly Camara a travaillés par mois semble être inférieur à 15. Veuillez, s'il vous plaît, confirmer cette information. Avertissement!!! les informations de Ouly Camara sur le nombre de mois, jours ou heures de son emploi secondaire sont superieur a celles de son emploi principal , veuillez corriger ou confirmer aupres du QG. </w:t>
        <w:br/>
        <w:t>- Avertissement!!! Moussa Mbodji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 Fcfa) de Sucre en poudre  en Kg (taille unique)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MBODJI a comme taille 6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Attention ! Appareil TV a été revendu à 170000 Fcfa qui est relativement élevé par rapport aux autres prix de revente observés dans cette zone. Prière de corriger ou de confirmer avec le QG. </w:t>
        <w:br/>
        <w:t>- Attention ! Bonbonne de gaz a été achété à 15000 Fcfa est relativement élevé par rapport aux autres prix d'achat observés dans cette zone. Prière de corriger ou de confirmer avec le QG. Attention ! Bonbonne de gaz a été revendu à 15000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MIL selon les mesures GPS est de 544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 </w:t>
        <w:br/>
        <w:t xml:space="preserve">- Attention ! Houe/daba/hilaire a été achété à 7000 Fcfa est relativement élevé par rapport aux autres prix d'achat observés dans cette zone. Prière de corriger ou de confirmer avec le QG. Attention ! Houe/daba/hilaire a été revendu à 7000 Fcfa qui est relativement élevé par rapport aux autres prix de revente observés dans cette zone. Prière de corriger ou de confirmer avec le QG. </w:t>
        <w:br/>
        <w:t>- Attention ! Machette a été achété à 7000 Fcfa est relativement élevé par rapport aux autres prix d'achat observés dans cette zone. Prière de corriger ou de confirmer avec le QG. Attention ! Machette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86-49-84-11</w:t>
            </w:r>
          </w:p>
        </w:tc>
        <w:tc>
          <w:tcPr>
            <w:tcW w:type="dxa" w:w="1662"/>
          </w:tcPr>
          <w:p>
            <w:r>
              <w:rPr>
                <w:sz w:val="14"/>
              </w:rPr>
              <w:t>f69cfb49326446d79bbe539de8c5531e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SENGHOR</w:t>
            </w:r>
          </w:p>
        </w:tc>
        <w:tc>
          <w:tcPr>
            <w:tcW w:type="dxa" w:w="3324"/>
          </w:tcPr>
          <w:p>
            <w:r>
              <w:rPr>
                <w:sz w:val="18"/>
              </w:rPr>
              <w:t>N/A</w:t>
            </w:r>
          </w:p>
        </w:tc>
        <w:tc>
          <w:tcPr>
            <w:tcW w:type="dxa" w:w="3324"/>
          </w:tcPr>
          <w:p>
            <w:r/>
            <w:hyperlink r:id="rId10">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AMY SENGHOR  n'arrive pas  à comprendre un petit texte lu dans une langue locale (s02q03). Veuillez corriger ou donner des explications au QG. Peu probable! AMY SENGHOR  ne sait ni lire, ni écrire, ni comprendre dans aucune des langues  (s02q01,s02q02,s02q03). Veuillez corriger ou donner des explications au QG. </w:t>
        <w:br/>
        <w:t xml:space="preserve">- Peu probable! CHEIKH SENGHOR  n'arrive pas  à comprendre un petit texte lu dans une langue locale (s02q03). Veuillez corriger ou donner des explications au QG. </w:t>
        <w:br/>
        <w:t xml:space="preserve">- Peu probable! IDY SARR  n'arrive pas  à comprendre un petit texte lu dans une langue locale (s02q03). Veuillez corriger ou donner des explications au QG. </w:t>
        <w:br/>
        <w:t xml:space="preserve">- Peu probable! KHADIOME FAYE  n'arrive pas  à comprendre un petit texte lu dans une langue locale (s02q03). Veuillez corriger ou donner des explications au QG. Peu probable! KHADIOME FAYE  ne sait ni lire, ni écrire, ni comprendre dans aucune des langues  (s02q01,s02q02,s02q03). Veuillez corriger ou donner des explications au QG. </w:t>
        <w:br/>
        <w:t xml:space="preserve">- Peu probable! MALICK SENGHOR  n'arrive pas  à comprendre un petit texte lu dans une langue locale (s02q03). Veuillez corriger ou donner des explications au QG. Peu probable! MALICK SENGHOR  ne sait ni lire, ni écrire, ni comprendre dans aucune des langues  (s02q01,s02q02,s02q03). Veuillez corriger ou donner des explications au QG. </w:t>
        <w:br/>
        <w:t xml:space="preserve">- Peu probable! NDIAYE SENGHOR  n'arrive pas  à comprendre un petit texte lu dans une langue locale (s02q03). Veuillez corriger ou donner des explications au QG. Peu probable! NDIAYE SENGHOR  ne sait ni lire, ni écrire, ni comprendre dans aucune des langues  (s02q01,s02q02,s02q03). Veuillez corriger ou donner des explications au QG. </w:t>
        <w:br/>
        <w:t xml:space="preserve">- Peu probable! NGONE SENGHOR  n'arrive pas  à comprendre un petit texte lu dans une langue locale (s02q03). Veuillez corriger ou donner des explications au QG. Peu probable! NGONE SENGHOR  ne sait ni lire, ni écrire, ni comprendre dans aucune des langues  (s02q01,s02q02,s02q03). Veuillez corriger ou donner des explications au QG. </w:t>
        <w:br/>
        <w:t>- Peu probable! OULEYE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AMY SENGHOR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OULEYE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CHEIKH SENGHOR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(500 Fcfa) de Pastèque en Pièce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parcelle arachides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arachides est  et semble exister dans les modalités, prière de prendre attache avec le QG pour plus d'explication afin de la classer bien. </w:t>
        <w:br/>
        <w:t xml:space="preserve">- La quantité d'utilisation de NPK dans la parcelle parcelle mil est de 150 Kilogramme et semble élevé, prière de corriger. Le salaire total payé de toutes catégories confondues par le ménage CHEIKH SENGHOR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mil par jours au moment de la période de préparation du sol (labour) et des semis est de 250 FCFA qui semble faible ou  élevé, prière de corriger. Le document légal (titre, acte, certificat etc. ) qui affirme votre possession de la parcelle parcelle mil est  et semble exister dans les modalités, prière de prendre attache avec le QG pour plus d'explication afin de la classer bien. </w:t>
        <w:br/>
        <w:t xml:space="preserve">- Le salaire d'un homme de 15ans et plus ayant travaillé sur la parcelle parcelle arachides par jours au moment de la période de préparation du sol (labour) et des semis est de 200 FCFA qui semble faible ou  élevé, prière de corriger. Le salaire d'un homme de 15ans et plus ayant travaillé sur la parcelle parcelle arachides par jours au moment de la période d'entretien du sol (sarclage, etc.) est de 200 FCFA qui semble faible ou  élevé, prière de corriger. Le document légal (titre, acte, certificat etc. ) qui affirme votre possession de la parcelle parcelle arachides est  et semble exister dans les modalités, prière de prendre attache avec le QG pour plus d'explication afin de la classer bien. </w:t>
        <w:br/>
        <w:t xml:space="preserve">- Le salaire d'un homme de 15ans et plus ayant travaillé sur la parcelle parcelle arachides par jours au moment de la période de préparation du sol (labour) et des semis est de 250 FCFA qui semble faible ou  élevé, prière de corriger. Le salaire d'un homme de 15ans et plus ayant travaillé sur la parcelle parcelle arachides par jours au moment de la période d'entretien du sol (sarclage, etc.) est de 300 FCFA qui semble faible ou  élevé, prière de corriger. Le salaire d'un homme de 15ans et plus ayant travaillé sur la parcelle parcelle arachides par jours au moment de la période des récoltes est de 300 FCFA qui semble faible ou  élevé, prière de corriger. Le document légal (titre, acte, certificat etc. ) qui affirme votre possession de la parcelle parcelle arachides est  et semble exister dans les modalités, prière de prendre attache avec le QG pour plus d'explication afin de la classer bien. </w:t>
        <w:br/>
        <w:t>- Le salaire d'un homme de 15ans et plus ayant travaillé sur la parcelle parcelle arachides par jours au moment de la période de préparation du sol (labour) et des semis est de 300 FCFA qui semble faible ou  élevé, prière de corriger. Le salaire d'un homme de 15ans et plus ayant travaillé sur la parcelle parcelle arachides par jours au moment de la période d'entretien du sol (sarclage, etc.) est de 300 FCFA qui semble faible ou  élevé, prière de corriger. Le salaire d'un homme de 15ans et plus ayant travaillé sur la parcelle parcelle arachides par jours au moment de la période des récoltes est de 300 FCFA qui semble faible ou  élevé, prière de corriger. Le document légal (titre, acte, certificat etc. ) qui affirme votre possession de la parcelle parcelle arachides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400000 Fcfa est relativement élevé par rapport aux autres prix d'achat observés dans cette zone. Prière de corriger ou de confirmer avec le QG. Attention ! Charrettes a été revendu à 400000 Fcfa qui est relativement élevé par rapport aux autres prix de revente observés dans cette zone. Prière de corriger ou de confirmer avec le QG. </w:t>
        <w:br/>
        <w:t xml:space="preserve">- Attention ! Faucheuse a été achété à 500 Fcfa est relativement faible par rapport aux autres prix d'achat observés dans cette zone. Prière de corriger ou de confirmer avec le QG. </w:t>
        <w:br/>
        <w:t xml:space="preserve">- Attention ! Filet maillant a été revendu à 2500 Fcfa qui est relativement élevé par rapport aux autres prix de revente observés dans cette zone. Prière de corriger ou de confirmer avec le QG. </w:t>
        <w:br/>
        <w:t xml:space="preserve">- Avertissement!! L'âge (43 ans)  de Semoir dans ce ménage semble être élevé, prière de corriger ou confirmer avec le QG. Avertissement!! Le prix d'achat (6000 FCFA) de Semoir est inférieur aux prix de revente (80000 FCFA), prière de verifier et corriger ou confirmer l'information avec le QG. </w:t>
        <w:br/>
        <w:t xml:space="preserve">- Avertissement!! Le prix d'achat (150000 FCFA) de Animaux de labour est inférieur aux prix de revente (300000 FCFA), prière de verifier et corriger ou confirmer l'information avec le QG. </w:t>
        <w:br/>
        <w:t xml:space="preserve">- Avertissement!! Le prix d'achat (2000 FCFA) de Machette est inférieur aux prix de revente (3000 FCFA), prière de verifier et corriger ou confirmer l'information avec le QG. </w:t>
        <w:br/>
        <w:t>- Avertissement!! Le prix d'achat (28000 FCFA) de Houe/daba/hilaire est inférieur aux prix de revente (40000 FCFA), prière de verifier et corriger ou confirmer l'information avec le QG. Attention ! Houe/daba/hilaire a été achété à 28000 Fcfa est relativement élevé par rapport aux autres prix d'achat observés dans cette zone. Prière de corriger ou de confirmer avec le QG. Attention ! Houe/daba/hilaire a été revendu à 28000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62-14-49-54</w:t>
            </w:r>
          </w:p>
        </w:tc>
        <w:tc>
          <w:tcPr>
            <w:tcW w:type="dxa" w:w="1662"/>
          </w:tcPr>
          <w:p>
            <w:r>
              <w:rPr>
                <w:sz w:val="14"/>
              </w:rPr>
              <w:t>216641ebb2c94e639a75b2bc439cb28f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MBODJI</w:t>
            </w:r>
          </w:p>
        </w:tc>
        <w:tc>
          <w:tcPr>
            <w:tcW w:type="dxa" w:w="3324"/>
          </w:tcPr>
          <w:p>
            <w:r>
              <w:rPr>
                <w:sz w:val="18"/>
              </w:rPr>
              <w:t>N/A</w:t>
            </w:r>
          </w:p>
        </w:tc>
        <w:tc>
          <w:tcPr>
            <w:tcW w:type="dxa" w:w="3324"/>
          </w:tcPr>
          <w:p>
            <w:r/>
            <w:hyperlink r:id="rId11">
              <w:r>
                <w:rPr>
                  <w:color w:val="0563C1"/>
                  <w:u w:val="single"/>
                </w:rPr>
                <w:t>gague cherif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 FALL  n'arrive pas  à comprendre un petit texte lu dans une langue locale (s02q03). Veuillez corriger ou donner des explications au QG. Le domaine que AMI FALL bénéficié de cette formation est TRANSFORMATION DE PRODUITS    NON ALIMENTAIRE et semble exister dans les modalités, prière de prendre attache avec le QG pour plus d'explication afin de la classer bien. </w:t>
        <w:br/>
        <w:t xml:space="preserve">- Peu probable! AMY DAFFE  n'arrive pas  à comprendre un petit texte lu dans une langue locale (s02q03). Veuillez corriger ou donner des explications au QG. </w:t>
        <w:br/>
        <w:t xml:space="preserve">- Peu probable! EL HADJ NIANG  n'arrive pas  à comprendre un petit texte lu dans une langue locale (s02q03). Veuillez corriger ou donner des explications au QG. </w:t>
        <w:br/>
        <w:t xml:space="preserve">- Peu probable! FATOUMATA NIANG  n'arrive pas  à comprendre un petit texte lu dans une langue locale (s02q03). Veuillez corriger ou donner des explications au QG. </w:t>
        <w:br/>
        <w:t xml:space="preserve">- Peu probable! OUMOU MBODJ  n'arrive pas  à comprendre un petit texte lu dans une langue locale (s02q03). Veuillez corriger ou donner des explications au QG. Peu probable! OUMOU MBODJ  ne sait ni lire, ni écrire, ni comprendre dans aucune des langues  (s02q01,s02q02,s02q03). Veuillez corriger ou donner des explications au QG. </w:t>
        <w:br/>
        <w:t>- Peu probable! TOUTY SELBE NIANG  n'arrive pas  à comprendre un petit texte lu dans une langue locale (s02q03). Veuillez corriger ou donner des explications au QG. Peu probable! TOUTY SELBE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AMY DAFFE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AMI FALL est identique dans l'emploi principale et secondaire, prière de confirmer cette information avec le QG ou de corriger. Attention ! Le nombre de jours que AMI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prix unitaire (100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6000 Fcfa est relativement faible par rapport aux autres prix d'achat observés dans cette zone. Prière de corriger ou de confirmer avec le QG. Attention ! Bonbonne de gaz a été revendu à 5000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OUMOU MBODJ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09-23-06-39</w:t>
            </w:r>
          </w:p>
        </w:tc>
        <w:tc>
          <w:tcPr>
            <w:tcW w:type="dxa" w:w="1662"/>
          </w:tcPr>
          <w:p>
            <w:r>
              <w:rPr>
                <w:sz w:val="14"/>
              </w:rPr>
              <w:t>f7e2ac6725d348ca86502b680e3a98fa</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SENGHOR</w:t>
            </w:r>
          </w:p>
        </w:tc>
        <w:tc>
          <w:tcPr>
            <w:tcW w:type="dxa" w:w="3324"/>
          </w:tcPr>
          <w:p>
            <w:r>
              <w:rPr>
                <w:sz w:val="18"/>
              </w:rPr>
              <w:t>N/A</w:t>
            </w:r>
          </w:p>
        </w:tc>
        <w:tc>
          <w:tcPr>
            <w:tcW w:type="dxa" w:w="3324"/>
          </w:tcPr>
          <w:p>
            <w:r/>
            <w:hyperlink r:id="rId12">
              <w:r>
                <w:rPr>
                  <w:color w:val="0563C1"/>
                  <w:u w:val="single"/>
                </w:rPr>
                <w:t>gague cherif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ABLAYE SENGHOR  n'arrive pas  à comprendre un petit texte lu dans une langue locale (s02q03). Veuillez corriger ou donner des explications au QG. Peu probable! ABLAYE SENGHOR  ne sait ni lire, ni écrire, ni comprendre dans aucune des langues  (s02q01,s02q02,s02q03). Veuillez corriger ou donner des explications au QG.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BiRame senghor  n'arrive pas  à comprendre un petit texte lu dans une langue locale (s02q03). Veuillez corriger ou donner des explications au QG. Peu probable! BiRame senghor  ne sait ni lire, ni écrire, ni comprendre dans aucune des langues  (s02q01,s02q02,s02q03). Veuillez corriger ou donner des explications au QG. Peu plausible BiRame senghor fréquente au minimum le fondamental 1 mais ne sait ni lire ni comprendre la langue française, prière de corriger ou de confirmer avec le QG merci.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GORGUI SENGHOR  n'arrive pas  à comprendre un petit texte lu dans une langue locale (s02q03). Veuillez corriger ou donner des explications au QG. Peu probable! GORGUI SENGHOR  ne sait ni lire, ni écrire, ni comprendre dans aucune des langues  (s02q01,s02q02,s02q03). Veuillez corriger ou donner des explications au QG. Peu plausible GORGUI SENGHOR fréquente au minimum le fondamental 1 mais ne sait ni lire ni comprendre la langue française, prière de corriger ou de confirmer avec le QG merci. </w:t>
        <w:br/>
        <w:t xml:space="preserve">- Peu probable! IBRAHIMA SENGHOR  n'arrive pas  à comprendre un petit texte lu dans une langue locale (s02q03). Veuillez corriger ou donner des explications au QG. Peu probable! IBRAHIMA SENGHOR  ne sait ni lire, ni écrire, ni comprendre dans aucune des langues  (s02q01,s02q02,s02q03). Veuillez corriger ou donner des explications au QG. Peu plausible IBRAHIMA SENGHOR fréquente au minimum le fondamental 1 mais ne sait ni lire ni comprendre la langue française, prière de corriger ou de confirmer avec le QG merci. </w:t>
        <w:br/>
        <w:t xml:space="preserve">- Peu probable! MADANE NDONG  n'arrive pas  à comprendre un petit texte lu dans une langue locale (s02q03). Veuillez corriger ou donner des explications au QG. Peu probable! MADANE NDONG  ne sait ni lire, ni écrire, ni comprendre dans aucune des langues  (s02q01,s02q02,s02q03). Veuillez corriger ou donner des explications au QG. La raison principale que MADANE NDONG n'a pas fait des études dans une école formelle est trop agè et semble exister dans les modalités, prière de prendre attache avec le QG pour plus d'explication afin de la classer bien. </w:t>
        <w:br/>
        <w:t xml:space="preserve">- Peu probable! MAMADOU SENGHOR  n'arrive pas  à comprendre un petit texte lu dans une langue locale (s02q03). Veuillez corriger ou donner des explications au QG. Peu probable! MAMADOU SENGHOR  ne sait ni lire, ni écrire, ni comprendre dans aucune des langues  (s02q01,s02q02,s02q03). Veuillez corriger ou donner des explications au QG. </w:t>
        <w:br/>
        <w:t xml:space="preserve">- Peu probable! MOSS SENGHOR  n'arrive pas  à comprendre un petit texte lu dans une langue locale (s02q03). Veuillez corriger ou donner des explications au QG. Peu probable! MOSS SENGHOR  ne sait ni lire, ni écrire, ni comprendre dans aucune des langues  (s02q01,s02q02,s02q03). Veuillez corriger ou donner des explications au QG. </w:t>
        <w:br/>
        <w:t xml:space="preserve">- Peu probable! MOUSSA NGOM  n'arrive pas  à comprendre un petit texte lu dans une langue locale (s02q03). Veuillez corriger ou donner des explications au QG. </w:t>
        <w:br/>
        <w:t>- Peu probable! SAMBA SENGHOR  n'arrive pas  à comprendre un petit texte lu dans une langue locale (s02q03). Veuillez corriger ou donner des explications au QG. Avertissement!! SAMBA SENGHOR qui sait écrire en français doit pouvoir lire en français.</w:t>
      </w:r>
    </w:p>
    <w:p>
      <w:r>
        <w:rPr>
          <w:b/>
          <w:color w:val="4672C4"/>
          <w:sz w:val="22"/>
        </w:rPr>
        <w:t>&gt;&gt; Section3 - Sante</w:t>
      </w:r>
    </w:p>
    <w:p>
      <w:pPr>
        <w:ind w:left="283"/>
      </w:pPr>
      <w:r>
        <w:rPr>
          <w:sz w:val="20"/>
        </w:rPr>
        <w:t xml:space="preserve">- Le principal problème de santé que AISSATA KA a eu est maux de tete et semble exister dans les modalités, prière de prendre attache avec le QG pour plus d'explication afin de la classer bien. </w:t>
        <w:br/>
        <w:t xml:space="preserve">- Le principal problème de santé que GORGUI SENGHOR a eu est maux de tete et semble exister dans les modalités, prière de prendre attache avec le QG pour plus d'explication afin de la classer bien. </w:t>
        <w:br/>
        <w:t>- Le principal problème de santé que SAMBA SENGHOR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AISSATA KA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FATOU SENE semble très élevés, prière de corriger ou confirmer avec le QG (s04q01 s04q02 s04q03 s04q04 s04q05 s04q06 s04q07 s04q08). </w:t>
        <w:br/>
        <w:t>- Avertissement! MADANE NDONG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ABLAYE SENGHOR a travaillés par mois semble être inférieur à 15. Veuillez, s'il vous plaît, confirmer cette information. </w:t>
        <w:br/>
        <w:t xml:space="preserve">- Attention ! Le nombre de jours que FATOU SENE a travaillés par mois semble être inférieur à 15. Veuillez, s'il vous plaît, confirmer cette information. </w:t>
        <w:br/>
        <w:t xml:space="preserve">- Attention ! Le nombre de jours que IBRAHIMA SENGHOR a travaillés par mois semble être inférieur à 15. Veuillez, s'il vous plaît, confirmer cette information. </w:t>
        <w:br/>
        <w:t xml:space="preserve">- Attention ! Le nombre de jours que MOUSSA NGOM a travaillés par mois semble être inférieur à 15. Veuillez, s'il vous plaît, confirmer cette information. </w:t>
        <w:br/>
        <w:t xml:space="preserve">- Attention! le nombre d'heure que AISSATA KA a travaillé par jour semble être inferieur à 4, veuillez s'il vous plait confirmer cette information avec le QG. Avertissement!! Le montant de AISSATA KA semble trop faible pour un revenu net gagné par trimestre. Veuillez, s'il vous plaît, confirmer cette information avec le QG ou la corriger. </w:t>
        <w:br/>
        <w:t xml:space="preserve">- Nombre de mois exercé par BiRame senghor dans l'emploi au cours des 12 derniers mois semble faible, veuillez corriger s'il vous plait ou comfirmer avec le QG. Attention ! Le nombre de jours que BiRame senghor a travaillés par mois semble être inférieur à 15. Veuillez, s'il vous plaît, confirmer cette information. </w:t>
        <w:br/>
        <w:t>- Nombre de mois exercé par GORGUI SENGHOR dans l'emploi au cours des 12 derniers mois semble faible, veuillez corriger s'il vous plait ou comfirmer avec le QG. Attention ! Le nombre de jours que GORGUI SENGHOR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AISSATA KA a travaillés par mois semble être inférieur à 15. Veuillez, s'il vous plaît, confirmer cette information. Avertissement!!! les informations de AISSATA KA sur le nombre de mois, jours ou heures de son emploi secondaire sont superieur a celles de son emploi principal , veuillez corriger ou confirmer aupres du QG. </w:t>
        <w:br/>
        <w:t xml:space="preserve">- Attention ! Le nombre de jours que MAMADOU SENGHOR a travaillés par mois semble être inférieur à 15. Veuillez, s'il vous plaît, confirmer cette information. </w:t>
        <w:br/>
        <w:t xml:space="preserve">- Attention! le nombre d'heure que FATOU SENE a travaillé par jour semble faible, veuillez s'il vous plait confirmer cette information avec le QG. Avertissement!!! les informations de FATOU SENE sur le nombre de mois, jours ou heures de son emploi secondaire sont superieur a celles de son emploi principal , veuillez corriger ou confirmer aupres du QG. </w:t>
        <w:br/>
        <w:t xml:space="preserve">- Avertissement!!! les informations de ABLAYE SENGHOR sur le nombre de mois, jours ou heures de son emploi secondaire sont superieur a celles de son emploi principal , veuillez corriger ou confirmer aupres du QG. </w:t>
        <w:br/>
        <w:t xml:space="preserve">- Avertissement!!! les informations de MOUSSA NGOM sur le nombre de mois, jours ou heures de son emploi secondaire sont superieur a celles de son emploi principal , veuillez corriger ou confirmer aupres du QG. </w:t>
        <w:br/>
        <w:t>- Prière de changer la branche d'activité de SAMBA SENGHOR,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Attention ! Bonbonne de gaz a été revendu à 5000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DE SANGALANG 1) qui ne semble pas être un bon nom ou contient des lettres, prière de mettre le vrai nom du champs. La superficie de la parcelle PARCELLE MBAROUGE selon l'exploitant est de 30 Mètre Carré (m^2) qui semble faible ou l'estimation ne semble pas bonne. Prière de corriger. </w:t>
        <w:br/>
        <w:t>- Avertissement!! Le champs a comme nom (CHAMP DE SANGALANG 1) qui ne semble pas être un bon nom ou contient des lettres, prière de mettre le vrai nom du champs. Le document légal (titre, acte, certificat etc. ) qui affirme votre possession de la parcelle PARCELLE SANGALANG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Faucheuse a été achété à 2000 Fcfa est relativement élevé par rapport aux autres prix d'achat observés dans cette zone. Prière de corriger ou de confirmer avec le QG. Attention ! Faucheuse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15-01-32-05</w:t>
            </w:r>
          </w:p>
        </w:tc>
        <w:tc>
          <w:tcPr>
            <w:tcW w:type="dxa" w:w="1662"/>
          </w:tcPr>
          <w:p>
            <w:r>
              <w:rPr>
                <w:sz w:val="14"/>
              </w:rPr>
              <w:t>4e4d8be69b6f4b7d96de12a908f37fc4</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KEITA</w:t>
            </w:r>
          </w:p>
        </w:tc>
        <w:tc>
          <w:tcPr>
            <w:tcW w:type="dxa" w:w="3324"/>
          </w:tcPr>
          <w:p>
            <w:r>
              <w:rPr>
                <w:sz w:val="18"/>
              </w:rPr>
              <w:t>N/A</w:t>
            </w:r>
          </w:p>
        </w:tc>
        <w:tc>
          <w:tcPr>
            <w:tcW w:type="dxa" w:w="3324"/>
          </w:tcPr>
          <w:p>
            <w:r/>
            <w:hyperlink r:id="rId13">
              <w:r>
                <w:rPr>
                  <w:color w:val="0563C1"/>
                  <w:u w:val="single"/>
                </w:rPr>
                <w:t>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IBRAHIMA KEITA est relativement élevé par rapport aux autres montants depansés observés dans cette zone. Prière de corriger ou de confirmer avec le QG. </w:t>
        <w:br/>
        <w:t>- Les informations sur l'acte de naissance (ni Jours, ni mois et ni années) de  NDIAGA KEITA  manquent, s'il vous plait pouvez-vous fournir d'effort pour avoir ces informations.</w:t>
      </w:r>
    </w:p>
    <w:p>
      <w:r>
        <w:rPr>
          <w:b/>
          <w:color w:val="4672C4"/>
          <w:sz w:val="22"/>
        </w:rPr>
        <w:t>&gt;&gt; Section2 - Education</w:t>
      </w:r>
    </w:p>
    <w:p>
      <w:pPr>
        <w:ind w:left="283"/>
      </w:pPr>
      <w:r>
        <w:rPr>
          <w:sz w:val="20"/>
        </w:rPr>
        <w:t xml:space="preserve">- Peu probable! AWA TOURÉ  n'arrive pas  à comprendre un petit texte lu dans une langue locale (s02q03). Veuillez corriger ou donner des explications au QG. Peu probable! AWA TOURÉ  ne sait ni lire, ni écrire, ni comprendre dans aucune des langues  (s02q01,s02q02,s02q03). Veuillez corriger ou donner des explications au QG. </w:t>
        <w:br/>
        <w:t xml:space="preserve">- Peu probable! IBRAHIMA KEITA  n'arrive pas  à comprendre un petit texte lu dans une langue locale (s02q03). Veuillez corriger ou donner des explications au QG. </w:t>
        <w:br/>
        <w:t xml:space="preserve">- Peu probable! LALIA KEITA  n'arrive pas  à comprendre un petit texte lu dans une langue locale (s02q03). Veuillez corriger ou donner des explications au QG. Peu probable! LALIA KEITA  ne sait ni lire, ni écrire, ni comprendre dans aucune des langues  (s02q01,s02q02,s02q03). Veuillez corriger ou donner des explications au QG. </w:t>
        <w:br/>
        <w:t xml:space="preserve">- Peu probable! MOUHAMADOU KEITA  n'arrive pas  à comprendre un petit texte lu dans une langue locale (s02q03). Veuillez corriger ou donner des explications au QG. Peu probable! MOUHAMADOU KEITA  ne sait ni lire, ni écrire, ni comprendre dans aucune des langues  (s02q01,s02q02,s02q03). Veuillez corriger ou donner des explications au QG. </w:t>
        <w:br/>
        <w:t xml:space="preserve">- Peu probable! NDIAGA KEITA  n'arrive pas  à comprendre un petit texte lu dans une langue locale (s02q03). Veuillez corriger ou donner des explications au QG. </w:t>
        <w:br/>
        <w:t>- Peu probable! NIANIA KEITA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montant(215000 FCFA) des frais d'examens médicaux et des soins de IBRAHIMA KEITA semble trop faible ou élevé, veuillez revoir ce montant.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Le moyen principal que [NOM] utilise pour se protéger des piqûres de moustiques en dehors de la moustiquaire est FUMÉE ENCENS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AMI KEITA dans l'emploi au cours des 12 derniers mois semble faible, veuillez corriger s'il vous plait ou comfirmer avec le QG. </w:t>
        <w:br/>
        <w:t xml:space="preserve">- Nombre de mois exercé par MALADO KEITA dans l'emploi au cours des 12 derniers mois semble faible, veuillez corriger s'il vous plait ou comfirmer avec le QG. Attention ! Le nombre de jours que MALADO KEITA a travaillés par mois semble être inférieur à 15. Veuillez, s'il vous plaît, confirmer cette information. </w:t>
        <w:br/>
        <w:t>- Nombre de mois exercé par NIANIA KEITA dans l'emploi au cours des 12 derniers mois semble faible, veuillez corriger s'il vous plait ou comfirmer avec le QG. Attention ! Le nombre de jours que NIANIA KEITA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AWA TOURÉ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Moyen de Capitaine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type de sanitaire que le ménage utilise est CHEZ LE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 Attention ! Bonbonne de gaz a été revendu à 5000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Le salaire total payé de toutes catégories confondues par le ménage IBRAHIMA KEITA pour la main-d'oeuvre non-familiale sur la parcelle PARCELLE WANAK MIL au cours de la campagne pour la période de préparation du sol (labour) et des semis est de 0 qui semble élevé ou faible. Merci de corriger. Le salaire total payé de toutes catégories confondues par le ménage IBRAHIMA KEITA pour la main-d'oeuvre non-familiale sur la parcelle PARCELLE WANAK MIL au cours de la campagne pour la période des récoltes est de 0 qui semble élevé ou faible. Merci de corriger. La parcelle PARCELLE WANAK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WANAK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Hache/pioche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70-72-29-67</w:t>
            </w:r>
          </w:p>
        </w:tc>
        <w:tc>
          <w:tcPr>
            <w:tcW w:type="dxa" w:w="1662"/>
          </w:tcPr>
          <w:p>
            <w:r>
              <w:rPr>
                <w:sz w:val="14"/>
              </w:rPr>
              <w:t>98108927e8904851905e34faee17ed16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SENY DIALLO</w:t>
            </w:r>
          </w:p>
        </w:tc>
        <w:tc>
          <w:tcPr>
            <w:tcW w:type="dxa" w:w="3324"/>
          </w:tcPr>
          <w:p>
            <w:r>
              <w:rPr>
                <w:sz w:val="18"/>
              </w:rPr>
              <w:t>N/A</w:t>
            </w:r>
          </w:p>
        </w:tc>
        <w:tc>
          <w:tcPr>
            <w:tcW w:type="dxa" w:w="3324"/>
          </w:tcPr>
          <w:p>
            <w:r/>
            <w:hyperlink r:id="rId14">
              <w:r>
                <w:rPr>
                  <w:color w:val="0563C1"/>
                  <w:u w:val="single"/>
                </w:rPr>
                <w:t>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Seny Diallo  possède un téléphone android mais dit n'avoir pas accès à l'internet, prière de confirmer cette information avec le QG ou la corriger. </w:t>
        <w:br/>
        <w:t xml:space="preserve">- Les informations sur l'acte de naissance (ni Jours, ni mois et ni années) de  Issa Diallo  manquent, s'il vous plait pouvez-vous fournir d'effort pour avoir ces informations. </w:t>
        <w:br/>
        <w:t xml:space="preserve">- Les informations sur l'acte de naissance (ni Jours, ni mois et ni années) de  Moussa Diallo  manquent, s'il vous plait pouvez-vous fournir d'effort pour avoir ces informations. Le mois de l'enfant ( Moussa Diallo ) n'est pas connu mais vous avez declaré en s01q04a le nombre de mois, prière de changer NSP au niveau de s01q03b. </w:t>
        <w:br/>
        <w:t>- Les informations sur l'acte de naissance (ni Jours, ni mois et ni années) de  Samba Diallo  manquent, s'il vous plait pouvez-vous fournir d'effort pour avoir ces informations. Attention ! Vous avez déclaré en s01q00 que le répondant est la personne elle-même, or Samba Diallo est trop jeune (6 ans) pour fournir des informations correctes. Prière de refaire la section 1 pour Samba Diallo en demandant à un adulte de répondre aux questions à sa place.</w:t>
      </w:r>
    </w:p>
    <w:p>
      <w:r>
        <w:rPr>
          <w:b/>
          <w:color w:val="4672C4"/>
          <w:sz w:val="22"/>
        </w:rPr>
        <w:t>&gt;&gt; Section2 - Education</w:t>
      </w:r>
    </w:p>
    <w:p>
      <w:pPr>
        <w:ind w:left="283"/>
      </w:pPr>
      <w:r>
        <w:rPr>
          <w:sz w:val="20"/>
        </w:rPr>
        <w:t xml:space="preserve">- Peu probable! Abdou Salam Diallo  n'arrive pas  à comprendre un petit texte lu dans une langue locale (s02q03). Veuillez corriger ou donner des explications au QG. </w:t>
        <w:br/>
        <w:t xml:space="preserve">- Peu probable! Issa Diallo  n'arrive pas  à comprendre un petit texte lu dans une langue locale (s02q03). Veuillez corriger ou donner des explications au QG. Peu probable! Issa Diallo  ne sait ni lire, ni écrire, ni comprendre dans aucune des langues  (s02q01,s02q02,s02q03). Veuillez corriger ou donner des explications au QG. Peu plausible Issa Diallo fréquente au minimum le fondamental 1 mais ne sait ni lire ni comprendre la langue française, prière de corriger ou de confirmer avec le QG merci.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Peu probable! Seny Diallo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Abdou Salam Diallo a été hospitalisé au cours des 12 derniers mois est HERNI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Seny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Seny Diallo dans l'emploi au cours des 12 derniers mois semble faible, veuillez corriger s'il vous plait ou comfirmer avec le QG. Attention! le nombre d'heure que Seny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Incohérence!! Dans ce ménage, chaque individus consomme par jour .5428571 Kg  de cereale; Prière de revoir les quantités prises de ces produits. Incohérence!! Dans ce ménage, chaque individus consomme par jour .5428571 Kg  de cereale; Prière de revoir les quantités prises de ces produits. Incohérence!! Dans ce ménage, chaque individus consomme par jour .5428571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Salam Diallo a comme taille 5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Bonbonne de gaz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superficie de la parcelle CULTURE DE GOURGE selon l'exploitant est de 10 Mètre Carré (m^2) qui semble faible ou l'estimation ne semble pas bonne. Prière de corriger. La superficie de la parcelle CULTURE DE GOURGE selon les mesures GPS est de 16 hectare qui semble élevé ou faible, prière de corriger. Le document légal (titre, acte, certificat etc. ) qui affirme votre possession de la parcelle CULTURE DE GOURGE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 Avertissement! Le prix de vente (30000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19646866666669,-16.335970449999998" TargetMode="External"/><Relationship Id="rId10" Type="http://schemas.openxmlformats.org/officeDocument/2006/relationships/hyperlink" Target="https://www.google.com/maps?q=14.11484134,-16.35108413" TargetMode="External"/><Relationship Id="rId11" Type="http://schemas.openxmlformats.org/officeDocument/2006/relationships/hyperlink" Target="https://www.google.com/maps?q=14.119013683333332,-16.35296536666667" TargetMode="External"/><Relationship Id="rId12" Type="http://schemas.openxmlformats.org/officeDocument/2006/relationships/hyperlink" Target="https://www.google.com/maps?q=14.125437716666665,-16.475892916666666" TargetMode="External"/><Relationship Id="rId13" Type="http://schemas.openxmlformats.org/officeDocument/2006/relationships/hyperlink" Target="https://www.google.com/maps?q=14.1146031,-16.3504995" TargetMode="External"/><Relationship Id="rId14" Type="http://schemas.openxmlformats.org/officeDocument/2006/relationships/hyperlink" Target="https://www.google.com/maps?q=14.1122287,-16.306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