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DEMBA SALL</w:t>
            </w:r>
          </w:p>
        </w:tc>
        <w:tc>
          <w:tcPr>
            <w:tcW w:type="dxa" w:w="3324"/>
          </w:tcPr>
          <w:p>
            <w:r>
              <w:rPr>
                <w:sz w:val="18"/>
              </w:rPr>
              <w:t>N/A</w:t>
            </w:r>
          </w:p>
        </w:tc>
        <w:tc>
          <w:tcPr>
            <w:tcW w:type="dxa" w:w="3324"/>
          </w:tcPr>
          <w:p>
            <w:r/>
            <w:hyperlink r:id="rId9">
              <w:r>
                <w:rPr>
                  <w:color w:val="0563C1"/>
                  <w:u w:val="single"/>
                </w:rPr>
                <w:t>gollere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MOUHAMED SALL est trop jeune (8 ans) pour fournir des informations correctes. Prière de refaire la section 1 pour MOUHAMED SALL en demandant à un adulte de répondre aux questions à sa place.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Peu probable! AISSATA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AMINATA SECK  n'arrive pas  à comprendre un petit texte lu dans une langue locale (s02q03). Veuillez corriger ou donner des explications au QG. La raison principale que AMINATA SECK n'a pas été à l'école entre 2024/2025 est MENAGÈRE et semble exister dans les modalités, prière de prendre attache avec le QG pour plus d'explication afin de la classer bien.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DIEYNABA CAMARA  n'arrive pas  à comprendre un petit texte lu dans une langue locale (s02q03). Veuillez corriger ou donner des explications au QG. Le montant des frais pour les cahiers et autres matériels scolaires pour l'année scolaire de DIEYNABA CAMARA est de 0 FCFA, DIEYNABA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CAMARA et corriger ou confirmer avec le QG. Attention ! Le frais de scolarité (150000 Fcfa) de DIEYNABA CAMARA en 3ème année de Secondaire 2 Général est relativement élevé par rapport aux autres frais de scolarités observés dans cette zone. Prière de corriger ou de confirmer avec le QG. </w:t>
        <w:br/>
        <w:t xml:space="preserve">- Peu probable! FATY MBAYE  n'arrive pas  à comprendre un petit texte lu dans une langue locale (s02q03). Veuillez corriger ou donner des explications au QG. Le montant des frais pour les cahiers et autres matériels scolaires pour l'année scolaire de FATY MBAYE est de 0 FCFA, FATY MBAYE a fait comment pour payer ces cahiers et autres matériels scolaires (SAC, stylo, craie, ardoise, crayon...) ? prière de corriger.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Le montant des frais pour les cahiers et autres matériels scolaires pour l'année scolaire de MOUHAMED SALL est de 0 FCFA, MOUHAMED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Incoherent! FAYOL SECK Perçoit une bourse/Transfert en 4.19 mais FAYOL SECK ne perçoit pas une bourse à la section 2.29 ou des transferts monétaires à la section 13, prière de corriger.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xml:space="preserve">- Incoherent! AISSATA SALL Perçoit une bourse/Transfert en 4.19 mais AISSATA SALL ne perçoit pas une bourse à la section 2.29 ou des transferts monétaires à la section 13, prière de corriger. </w:t>
        <w:br/>
        <w:t xml:space="preserve">- Incoherent! AMINATA SECK Perçoit une bourse/Transfert en 4.19 mais AMINATA SECK ne perçoit pas une bourse à la section 2.29 ou des transferts monétaires à la section 13, prière de corriger. </w:t>
        <w:br/>
        <w:t xml:space="preserve">- Incoherent! FATY MBAYE Perçoit une bourse/Transfert en 4.19 mais FATY MBAYE ne perçoit pas une bourse à la section 2.29 ou des transferts monétaires à la section 13, prière de corriger. </w:t>
        <w:br/>
        <w:t>- Incoherent! HOULEYE SALL Perçoit une bourse/Transfert en 4.19 mais HOULEYE SALL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(4000 Fcfa) de Viande de bœuf: filet, faux-filet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4.870476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La superficie de la parcelle 1 CHAMP BELLEL selon l'exploitant est de 60 Hectare (Ha) qui semble élevé ou l'estimation ne semble pas bonne. Prière de corriger. Le document légal (titre, acte, certificat etc. ) qui affirme votre possession de la parcelle 1 CHAMP BELLEL est  et semble exister dans les modalités, prière de prendre attache avec le QG pour plus d'explication afin de la classer bien. </w:t>
        <w:br/>
        <w:t>- Avertissement!! Le champs a comme nom (1 CHAMPS BELLELE) qui ne semble pas être un bon nom ou contient des lettres, prière de mettre le vrai nom du champs. Avertissement!! La parcelle a comme nom (1 CHAMP BELLEL) qui ne semble pas être un bon nom ou contient des lettres, prière de mettre le vrai nom de la parcelle. Le document légal (titre, acte, certificat etc. ) qui affirme votre possession de la parcelle 1 CHAMP BELLEL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Avertissement!! Le prix d'achat (100000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KANE</w:t>
            </w:r>
          </w:p>
        </w:tc>
        <w:tc>
          <w:tcPr>
            <w:tcW w:type="dxa" w:w="3324"/>
          </w:tcPr>
          <w:p>
            <w:r>
              <w:rPr>
                <w:sz w:val="18"/>
              </w:rPr>
              <w:t>N/A</w:t>
            </w:r>
          </w:p>
        </w:tc>
        <w:tc>
          <w:tcPr>
            <w:tcW w:type="dxa" w:w="3324"/>
          </w:tcPr>
          <w:p>
            <w:r/>
            <w:hyperlink r:id="rId10">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Avertissement!! Moussa Hann qui sait écrire en français doit pouvoir lire en français. </w:t>
        <w:br/>
        <w:t xml:space="preserve">- Dans les milieux urbains c'est peu probable de voir une école dont les élèves ou étudiants ne dépensent pas en frais d'uniformes, prière de verifier pour Abou kane et corriger ou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w:t>
        <w:br/>
        <w:t xml:space="preserve">- Dans les milieux urbains c'est peu probable de voir une école dont les élèves ou étudiants ne dépensent pas en frais d'uniformes, prière de verifier pour Oumou Kane et corriger ou confirmer avec le QG. </w:t>
        <w:br/>
        <w:t xml:space="preserve">- La raison principale que OUMAR KANE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Mouhamed Kane est de 0 FCFA, Mouhamed Kane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Kane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DESINSFECTER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Mariam Sall a travaillés par mois semble être inférieur à 15. Veuillez, s'il vous plaît, confirmer cette information. </w:t>
        <w:br/>
        <w:t>- Incohérence!OUMAR KANE est agriculteur mais dit avoir bénéficié de congé payés, prière de corriger ou de confirmer cette information avec le QG. Incohérence détectée ! Il semble peu probable que OUMAR KANE occupe un emploi pour l'ETAT/collectivités locales ou dans une entreprise publique/parapublique tout en travaillant moins de 20 jours par mois. Veuillez, s'il vous plaît, corriger cette information. Attention ! Le nombre de jours que OUMAR KANE a travaillés par mois semble être inférieur à 15. Veuillez, s'il vous plaît, confirmer cette information.  Incohérence! OUMAR KANE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Avertissement!!!Le ménage a consommé 48 miche de Petit de Pain moderne (Baguette)  ce qui semble incoherent pour une consommation aucours des 7 derniers jours, prière de verifier et corriger.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SERVICE PERSONNEL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Salaire du personnel de maison (gardien, boy, chauffeur, cuisinier, etc. ) est C’EST NUN SALAIRE IL NE S’AGIT PAS DE PRODUITS QU’ON ACHETE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DIENG</w:t>
            </w:r>
          </w:p>
        </w:tc>
        <w:tc>
          <w:tcPr>
            <w:tcW w:type="dxa" w:w="3324"/>
          </w:tcPr>
          <w:p>
            <w:r>
              <w:rPr>
                <w:sz w:val="18"/>
              </w:rPr>
              <w:t>N/A</w:t>
            </w:r>
          </w:p>
        </w:tc>
        <w:tc>
          <w:tcPr>
            <w:tcW w:type="dxa" w:w="3324"/>
          </w:tcPr>
          <w:p>
            <w:r/>
            <w:hyperlink r:id="rId11">
              <w:r>
                <w:rPr>
                  <w:color w:val="0563C1"/>
                  <w:u w:val="single"/>
                </w:rPr>
                <w:t>gollere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(150 Fcfa) de Patate douce en Pièce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8.396825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KAH</w:t>
            </w:r>
          </w:p>
        </w:tc>
        <w:tc>
          <w:tcPr>
            <w:tcW w:type="dxa" w:w="3324"/>
          </w:tcPr>
          <w:p>
            <w:r>
              <w:rPr>
                <w:sz w:val="18"/>
              </w:rPr>
              <w:t>N/A</w:t>
            </w:r>
          </w:p>
        </w:tc>
        <w:tc>
          <w:tcPr>
            <w:tcW w:type="dxa" w:w="3324"/>
          </w:tcPr>
          <w:p>
            <w:r/>
            <w:hyperlink r:id="rId12">
              <w:r>
                <w:rPr>
                  <w:color w:val="0563C1"/>
                  <w:u w:val="single"/>
                </w:rPr>
                <w:t>gollere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Cheikh ka est trop jeune (10 ans) pour fournir des informations correctes. Prière de refaire la section 1 pour Cheikh ka en demandant à un adulte de répondre aux questions à sa place. </w:t>
        <w:br/>
        <w:t xml:space="preserve">- Attention ! Vous avez déclaré en s01q00 que le répondant est la personne elle-même, or Farmata ka est trop jeune (8 ans) pour fournir des informations correctes. Prière de refaire la section 1 pour Farmata ka en demandant à un adulte de répondre aux questions à sa place. </w:t>
        <w:br/>
        <w:t xml:space="preserve">- Attention ! Vous avez déclaré en s01q00 que le répondant est la personne elle-même, or Hapsatou ka est trop jeune (5 ans) pour fournir des informations correctes. Prière de refaire la section 1 pour Hapsatou ka en demandant à un adulte de répondre aux questions à sa place. </w:t>
        <w:br/>
        <w:t>- Incohérence!! Le nombre d'année (9999) que Aboubacar kah a vécu dans la localité est superieur à son âge (42)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Aboubacar kah  n'arrive pas  à comprendre un petit texte lu dans une langue locale (s02q03). Veuillez corriger ou donner des explications au QG. La raison principale que Aboubacar kah n'a pas fait des études dans une école formelle est N’AIMAIT PAS TROP L’ECOLE et semble exister dans les modalités, prière de prendre attache avec le QG pour plus d'explication afin de la classer bien. </w:t>
        <w:br/>
        <w:t xml:space="preserve">- Peu probable! Cheikh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 La filière de Matomo Djibo est SECRETARIAT BUREAUTIQUE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Bruler les ordures et semble exister dans les modalités, prière de prendre attache avec le QG pour plus d'explication afin de la classer bien. </w:t>
        <w:br/>
        <w:t>- Le moyen principal que [NOM] utilise pour se protéger des piqûres de moustiques en dehors de la moustiquaire est Desinfecter les zones sales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  La  raison pourquoi Matomo Djibo n'a pas demandé de crédit auprès d'une institution financière au cours des 12 derniers mois est N’est pas dans le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14.77143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BERGER DE SON TROUPEAU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Cette entreprise VENTES DE POULETS DE CHAIR dit avoir obtenu une valeur sur les marchandises vendu en etat et les marchandises vendu après transformation. L'entreprise VENTES DE POULETS DE CHAIR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KANE</w:t>
            </w:r>
          </w:p>
        </w:tc>
        <w:tc>
          <w:tcPr>
            <w:tcW w:type="dxa" w:w="3324"/>
          </w:tcPr>
          <w:p>
            <w:r>
              <w:rPr>
                <w:sz w:val="18"/>
              </w:rPr>
              <w:t>N/A</w:t>
            </w:r>
          </w:p>
        </w:tc>
        <w:tc>
          <w:tcPr>
            <w:tcW w:type="dxa" w:w="3324"/>
          </w:tcPr>
          <w:p>
            <w:r/>
            <w:hyperlink r:id="rId13">
              <w:r>
                <w:rPr>
                  <w:color w:val="0563C1"/>
                  <w:u w:val="single"/>
                </w:rPr>
                <w:t>Goll�re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Feuilles de patate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4.739796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4">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BAYE TAIBA LOUM a vécu dans la localité est superieur à son âge (17)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liées à l'accouchement de FATOU DIOUF ne doit pas être nul 0FCFA, prière de corriger. Le montant(0 FCFA) des dépenses pour chaque visite prénatale de FATOU DIOUF semble faible (voir nul) ou élevé, prière de corriger. Le moyen principal que [NOM] utilise pour se protéger des piqûres de moustiques en dehors de la moustiquaire est ENCENS POUR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À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xml:space="preserve">- Le moyen principal que [NOM] utilise pour se protéger des piqûres de moustiques en dehors de la moustiquaire est encens a moustique et semble exister dans les modalités, prière de prendre attache avec le QG pour plus d'explication afin de la classer bien. </w:t>
        <w:br/>
        <w:t>- Le moyen principal que [NOM] utilise pour se protéger des piqûres de moustiques en dehors de la moustiquaire est encens pour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MOUHAMED GUEYE a travaillés par mois semble être inférieur à 15. Veuillez, s'il vous plaît, confirmer cette information. </w:t>
        <w:br/>
        <w:t>- Avertissement!!! BAYE TAIBA LOUM enquêté dans l'emploi principale n'a pas declaré son salaire prière de fournir plus d'effort pour lui demander son salire, vous pouvez utiliser des stratégies pour faire une estimation ou demander des conseils au QG. Avertissement!!! BAYE TAIBA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FATOU DIOUF n'a pas demandé de crédit auprès d'une institution financière au cours des 12 derniers mois est pas de moyen pour rembourser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traditionnel (Baguette) en miche (Moyen) est relativement élevé par rapport aux autres prix observés dans cette zone. Prière de corriger ou de confirmer avec le QG. Attention ! Le prix unitaire d'achat (400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6.455357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SOW</w:t>
            </w:r>
          </w:p>
        </w:tc>
        <w:tc>
          <w:tcPr>
            <w:tcW w:type="dxa" w:w="3324"/>
          </w:tcPr>
          <w:p>
            <w:r>
              <w:rPr>
                <w:sz w:val="18"/>
              </w:rPr>
              <w:t>N/A</w:t>
            </w:r>
          </w:p>
        </w:tc>
        <w:tc>
          <w:tcPr>
            <w:tcW w:type="dxa" w:w="3324"/>
          </w:tcPr>
          <w:p>
            <w:r/>
            <w:hyperlink r:id="rId15">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xml:space="preserve">-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 </w:t>
        <w:br/>
        <w:t>- Peu probable! MAMADOU SOW  n'arrive pas  à comprendre un petit texte lu dans une langue locale (s02q03). Veuillez corriger ou donner des explications au QG. La raison principale que MAMADOU SOW n'a pas été à l'école entre 2024/2025 est PRÉFÉRENCE POUR LE FOOT BALL et semble exister dans les modalités, prière de prendre attache avec le QG pour plus d'explication afin de la classer bien. La raison principale MAMADOU SOW abandonné l'école en cours d'année est PRÉFÉRENCE POUR LE FOOT BALL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Tamarin noir en Sachets (Petit) est relativement faible par rapport aux autres prix observés dans cette zone. Prière de corriger ou de confirmer avec le QG. Attention ! Le prix unitaire d'achat (350 Fcfa) de Piment frais en Pièce (Petit) est relativement élevé par rapport aux autres prix observés dans cette zone. Prière de corriger ou de confirmer avec le QG. Avertissement!! La quantité (.) de Patate douce en Pièce qui provient de la production du ménage et celle reçue en cadeau depasse la quantité consommée, prière de verifier et corriger.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6.940476 Kg  de cereale; Prière de revoir les quantités prises de ces produits. Incohérence!! Dans ce ménage, chaque individus consomme par jour 6.940476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 DIALLO</w:t>
            </w:r>
          </w:p>
        </w:tc>
        <w:tc>
          <w:tcPr>
            <w:tcW w:type="dxa" w:w="3324"/>
          </w:tcPr>
          <w:p>
            <w:r>
              <w:rPr>
                <w:sz w:val="18"/>
              </w:rPr>
              <w:t>N/A</w:t>
            </w:r>
          </w:p>
        </w:tc>
        <w:tc>
          <w:tcPr>
            <w:tcW w:type="dxa" w:w="3324"/>
          </w:tcPr>
          <w:p>
            <w:r/>
            <w:hyperlink r:id="rId16">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(14.28571 Fcfa) de Sel en Sachets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14.05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L'entreprise service de 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Matelas simple a été achété à 450000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ZEYNABA NIANDE</w:t>
            </w:r>
          </w:p>
        </w:tc>
        <w:tc>
          <w:tcPr>
            <w:tcW w:type="dxa" w:w="3324"/>
          </w:tcPr>
          <w:p>
            <w:r>
              <w:rPr>
                <w:sz w:val="18"/>
              </w:rPr>
              <w:t>N/A</w:t>
            </w:r>
          </w:p>
        </w:tc>
        <w:tc>
          <w:tcPr>
            <w:tcW w:type="dxa" w:w="3324"/>
          </w:tcPr>
          <w:p>
            <w:r/>
            <w:hyperlink r:id="rId17">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Dieynaba bassoum pour la cotisation est très faible . veuillez, s'il vous plait, confirmer ces informations avec le QG ou apporter les corrections nécessaires. Le montant des frais pour les cahiers et autres matériels scolaires pour l'année scolaire de Dieynaba bassoum est de 0 FCFA, Dieynaba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Dieynaba bassoum et corriger ou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Le montant des frais pour les cahiers et autres matériels scolaires pour l'année scolaire de Abdoulaye niane est de 0 FCFA, Abdoulaye niane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niane et corriger ou confirmer avec le QG. </w:t>
        <w:br/>
        <w:t xml:space="preserve">- Peu probable! Aicha bassoum  n'arrive pas  à comprendre un petit texte lu dans une langue locale (s02q03). Veuillez corriger ou donner des explications au QG.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Le montant des frais pour les cahiers et autres matériels scolaires pour l'année scolaire de Mouhamed bassoum est de 0 FCFA, Mouhamed bassoum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xml:space="preserve">- Peu probable! Samba niane  n'arrive pas  à comprendre un petit texte lu dans une langue locale (s02q03). Veuillez corriger ou donner des explications au QG. La raison principale que Samba niane n'a pas été à l'école entre 2024/2025 est il est prit en charge par sa famille et semble exister dans les modalités, prière de prendre attache avec le QG pour plus d'explication afin de la classer bien. </w:t>
        <w:br/>
        <w:t>- Peu probable! ZEYNABA NDIANDE  n'arrive pas  à comprendre un petit texte lu dans une langue locale (s02q03). Veuillez corriger ou donner des explications au QG. Peu probable! ZEYNABA NDIANDE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Mouhamed bassoum a eu est Asthme et semble exister dans les modalités, prière de prendre attache avec le QG pour plus d'explication afin de la classer bien.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Houleye sow n'a pas demandé de crédit auprès d'une institution financière au cours des 12 derniers mois est la repondante ne connait pas la raison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8.03 Kg  de cereale; Prière de revoir les quantités prises de ces produits. Incohérence!! Dans ce ménage, chaque individus consomme par jour 8.03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Dans la cour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BARR</w:t>
            </w:r>
          </w:p>
        </w:tc>
        <w:tc>
          <w:tcPr>
            <w:tcW w:type="dxa" w:w="3324"/>
          </w:tcPr>
          <w:p>
            <w:r>
              <w:rPr>
                <w:sz w:val="18"/>
              </w:rPr>
              <w:t>N/A</w:t>
            </w:r>
          </w:p>
        </w:tc>
        <w:tc>
          <w:tcPr>
            <w:tcW w:type="dxa" w:w="3324"/>
          </w:tcPr>
          <w:p>
            <w:r/>
            <w:hyperlink r:id="rId18">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Aliou Barr qui sait écrire en français doit pouvoir lire en français. </w:t>
        <w:br/>
        <w:t xml:space="preserve">- Avertissement!!! L'âge de Aissata Barr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xml:space="preserve">- Dans les milieux urbains c'est peu probable de voir une école dont les élèves ou étudiants ne dépensent pas en frais d'uniformes, prière de verifier pour Oumar Barr et corriger ou confirmer avec le QG. </w:t>
        <w:br/>
        <w:t xml:space="preserve">- La raison principale que Diary Diaw n'a pas été à l'école entre 2024/2025 est OCCUPER POUR UN EMPLOI et semble exister dans les modalités, prière de prendre attache avec le QG pour plus d'explication afin de la classer bien. </w:t>
        <w:br/>
        <w:t>- Le montant des frais pour les cahiers et autres matériels scolaires pour l'année scolaire de Fatimata Sall est de 0 FCFA, Fatimata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Fatimata Sall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10 Verre ( à thé) taille unique de Sucre en poudre , cette quantité semble anormale pour une consommation des 7 derniers jours.Prière de corriger ou de confirmer avec le QG.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 Incohérence!! Dans ce ménage, chaque individus consomme par jour 7.994898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Frais de ramassage des ordures ménagères est FRAIS DE SERVICE POUR LE RAMASSAGE DES ORDURES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S’AGIT LÀ D’UN SERVICE ET NON D’UN ACHAT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VENTES DE NIEBE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VENTES DE NIEBE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VENTES DE NIEBE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VENTES DE NIEBE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BARR pour la main-d'oeuvre non-familiale sur la parcelle PARCELLE 1 au cours de la campagne pour la période de préparation du sol (labour) et des semis est de 0 qui semble élevé ou faible. Merci de corriger. Le salaire total payé de toutes catégories confondues par le ménage ALIOU BARR pour la main-d'oeuvre non-familiale sur la parcelle PARCELLE 1 au cours de la campagne pour la période des récoltes est de 0 qui semble élevé ou faible. Merci de corriger. La superficie de la parcelle PARCELLE 1 selon les mesures GPS est de 14.44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MAIRAME KADIATA NIANG</w:t>
            </w:r>
          </w:p>
        </w:tc>
        <w:tc>
          <w:tcPr>
            <w:tcW w:type="dxa" w:w="3324"/>
          </w:tcPr>
          <w:p>
            <w:r>
              <w:rPr>
                <w:sz w:val="18"/>
              </w:rPr>
              <w:t>N/A</w:t>
            </w:r>
          </w:p>
        </w:tc>
        <w:tc>
          <w:tcPr>
            <w:tcW w:type="dxa" w:w="3324"/>
          </w:tcPr>
          <w:p>
            <w:r/>
            <w:hyperlink r:id="rId19">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xml:space="preserve">- La filière de AMINATA SOW est ÉDUCATION GÉNÉRAL et semble exister dans les modalités, prière de prendre attache avec le QG pour plus d'explication afin de la classer bien. </w:t>
        <w:br/>
        <w:t>-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7.841269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DEMBA DIALLO</w:t>
            </w:r>
          </w:p>
        </w:tc>
        <w:tc>
          <w:tcPr>
            <w:tcW w:type="dxa" w:w="3324"/>
          </w:tcPr>
          <w:p>
            <w:r>
              <w:rPr>
                <w:sz w:val="18"/>
              </w:rPr>
              <w:t>N/A</w:t>
            </w:r>
          </w:p>
        </w:tc>
        <w:tc>
          <w:tcPr>
            <w:tcW w:type="dxa" w:w="3324"/>
          </w:tcPr>
          <w:p>
            <w:r/>
            <w:hyperlink r:id="rId9">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Mariame Demba Diallo  possède un téléphone android mais dit n'avoir pas accès à l'internet, prière de confirmer cette information avec le QG ou la corriger. </w:t>
        <w:br/>
        <w:t>- Attention ! Vous avez déclaré en s01q00 que le répondant est la personne elle-même, or Mamadou Niang est trop jeune (8 ans) pour fournir des informations correctes. Prière de refaire la section 1 pour Mamadou Niang en demandant à un adulte de répondre aux questions à sa place.</w:t>
      </w:r>
    </w:p>
    <w:p>
      <w:r>
        <w:rPr>
          <w:b/>
          <w:color w:val="4672C4"/>
          <w:sz w:val="22"/>
        </w:rPr>
        <w:t>&gt;&gt; Section2 - Education</w:t>
      </w:r>
    </w:p>
    <w:p>
      <w:pPr>
        <w:ind w:left="283"/>
      </w:pPr>
      <w:r>
        <w:rPr>
          <w:sz w:val="20"/>
        </w:rPr>
        <w:t xml:space="preserve">- Avertissement!! Fatimata Niang qui sait écrire en français doit pouvoir lire en français. </w:t>
        <w:br/>
        <w:t xml:space="preserve">- La raison principale que Mariame Demba Diallo n'a pas fait des études dans une école formelle est NON INTERESSE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Peu probable! Samba hola niang  n'arrive pas  à comprendre un petit texte lu dans une langue locale (s02q03). Veuillez corriger ou donner des explications au QG. Avertissement!! Samba hola niang qui sait écrire en français doit pouvoir lire en français.</w:t>
      </w:r>
    </w:p>
    <w:p>
      <w:r>
        <w:rPr>
          <w:b/>
          <w:color w:val="4672C4"/>
          <w:sz w:val="22"/>
        </w:rPr>
        <w:t>&gt;&gt; Section3 - Sante</w:t>
      </w:r>
    </w:p>
    <w:p>
      <w:pPr>
        <w:ind w:left="283"/>
      </w:pPr>
      <w:r>
        <w:rPr>
          <w:sz w:val="20"/>
        </w:rPr>
        <w:t>- Le principal problème de santé que Samba hola niang a eu est MAL DE COTES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SAVONS POUR FEMME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95764,-13.6111309" TargetMode="External"/><Relationship Id="rId10" Type="http://schemas.openxmlformats.org/officeDocument/2006/relationships/hyperlink" Target="https://www.google.com/maps?q=15.9631668,-13.5975579" TargetMode="External"/><Relationship Id="rId11" Type="http://schemas.openxmlformats.org/officeDocument/2006/relationships/hyperlink" Target="https://www.google.com/maps?q=15.9671946,-13.6021919" TargetMode="External"/><Relationship Id="rId12" Type="http://schemas.openxmlformats.org/officeDocument/2006/relationships/hyperlink" Target="https://www.google.com/maps?q=15.965387433333335,-13.60302635" TargetMode="External"/><Relationship Id="rId13" Type="http://schemas.openxmlformats.org/officeDocument/2006/relationships/hyperlink" Target="https://www.google.com/maps?q=15.9643545,-13.5964105" TargetMode="External"/><Relationship Id="rId14" Type="http://schemas.openxmlformats.org/officeDocument/2006/relationships/hyperlink" Target="https://www.google.com/maps?q=15.964644716666665,-13.599359566666665" TargetMode="External"/><Relationship Id="rId15" Type="http://schemas.openxmlformats.org/officeDocument/2006/relationships/hyperlink" Target="https://www.google.com/maps?q=15.960087466666668,-13.600813983333333"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37911,-13.5958876" TargetMode="External"/><Relationship Id="rId18" Type="http://schemas.openxmlformats.org/officeDocument/2006/relationships/hyperlink" Target="https://www.google.com/maps?q=15.9786966,-13.6313877" TargetMode="External"/><Relationship Id="rId19" Type="http://schemas.openxmlformats.org/officeDocument/2006/relationships/hyperlink" Target="https://www.google.com/maps?q=15.958090883333334,-13.5986137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