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EQ10_enq3_v2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GORA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NBENE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NBENE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NDOUMBE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NDOUMBE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MODOU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MODOU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SOUKEYE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SOUKEYE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NBENE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NDOUMBE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MODOU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SOUKEYE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GORA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THIANE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THIANE SALL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GORA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GORA NIANG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GORA NIANG.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DIOUF ), prière de renseignés toutes les questions liées à ( BINTOU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GORA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GORA NIANG ), prière de renseignés toutes les questions liées à ( GORA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DIOR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DIOR CAMARA ), prière de renseignés toutes les questions liées à ( MAME DIOR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NBENE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NBENE NIANG ), prière de renseignés toutes les questions liées à ( NBENE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SARR ), prière de renseignés toutes les questions liées à ( NDEYE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NDOUMBE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NDOUMBE NIANG ), prière de renseignés toutes les questions liées à ( NDOUMBE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MODOU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NIANG ), prière de renseignés toutes les questions liées à ( SERIGNE MODOU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SOUKEYE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SOUKEYE NIANG ), prière de renseignés toutes les questions liées à ( SOUKEYE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THIANE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THIANE SALL ), prière de renseignés toutes les questions liées à ( THIANE SALL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GORA NIANG (220000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vendeuse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vendeuse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haricots/niébé est de 10000 FCFA par Kilogramme qui semble élevé, prière de vérifier  le montant d'achat (150000 FCFA pour 15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700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BINTOU DIOUF a 76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Animaux de labour est inférieur aux prix de revente (35000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p>
      <w:pPr>
        <w:pStyle w:val="ListBullet"/>
      </w:pPr>
      <w:r>
        <w:rPr>
          <w:b w:val="0"/>
          <w:i w:val="0"/>
          <w:color w:val="64748B"/>
          <w:sz w:val="16"/>
        </w:rPr>
        <w:t xml:space="preserve">[2026-06-07 09:30:42] </w:t>
      </w:r>
      <w:r>
        <w:rPr>
          <w:b/>
          <w:i w:val="0"/>
          <w:color w:val="1F6FEB"/>
          <w:sz w:val="16"/>
        </w:rPr>
        <w:t xml:space="preserve">EQ10_sup_v2 </w:t>
      </w:r>
      <w:r>
        <w:rPr>
          <w:b w:val="0"/>
          <w:i w:val="0"/>
          <w:color w:val="64748B"/>
          <w:sz w:val="16"/>
        </w:rPr>
        <w:t xml:space="preserve">sur s10q05 : </w:t>
      </w:r>
      <w:r>
        <w:rPr>
          <w:b w:val="0"/>
          <w:i w:val="0"/>
          <w:sz w:val="17"/>
        </w:rPr>
        <w:t>Le ménage possède au moins un entreprise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