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29-23-49-10</w:t>
      </w:r>
    </w:p>
    <w:p>
      <w:r>
        <w:rPr>
          <w:b w:val="0"/>
          <w:i w:val="0"/>
          <w:color w:val="64748B"/>
          <w:sz w:val="18"/>
        </w:rPr>
        <w:t>Enquêteur : EQ11_enq1_v2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29-23-49-10</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78 438 42 93</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2026-06-03T12:43:21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BINETA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SADIBOU PATHE SOW diffère de celui donné par SADIBOU PATHE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.7023864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24000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SADIBOU PATHE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BINETA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SADIBOU PATHE SOW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SADIBOU PATHE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SADIBOU PATHE SOW a comme taille 4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SADIBOU PATHE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(125000 Fcfa) d'un Bovin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(36000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[2026-06-03 12:40:03] </w:t>
      </w:r>
      <w:r>
        <w:rPr>
          <w:b/>
          <w:i w:val="0"/>
          <w:color w:val="1F6FEB"/>
          <w:sz w:val="16"/>
        </w:rPr>
        <w:t xml:space="preserve">EQ11_enq1_v2 </w:t>
      </w:r>
      <w:r>
        <w:rPr>
          <w:b w:val="0"/>
          <w:i w:val="0"/>
          <w:color w:val="64748B"/>
          <w:sz w:val="16"/>
        </w:rPr>
        <w:t xml:space="preserve">sur s00q10 : </w:t>
      </w:r>
      <w:r>
        <w:rPr>
          <w:b w:val="0"/>
          <w:i w:val="0"/>
          <w:sz w:val="17"/>
        </w:rPr>
        <w:t>BINETA SOW est la fille de SADIBOU PATHE SOW qui est l'actuelle chef de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