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48-27-05-55</w:t>
      </w:r>
    </w:p>
    <w:p>
      <w:r>
        <w:rPr>
          <w:b w:val="0"/>
          <w:i w:val="0"/>
          <w:color w:val="64748B"/>
          <w:sz w:val="18"/>
        </w:rPr>
        <w:t>Enquêteur : EQ11_enq3_v2  ·  Équipe : EQ11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48-27-05-55</w:t>
            </w:r>
          </w:p>
        </w:tc>
        <w:tc>
          <w:tcPr>
            <w:tcW w:type="dxa" w:w="3551"/>
            <w:shd w:fill="F8FAFC"/>
          </w:tcPr>
          <w:p>
            <w:r>
              <w:rPr>
                <w:b w:val="0"/>
                <w:i w:val="0"/>
                <w:color w:val="64748B"/>
                <w:sz w:val="14"/>
              </w:rPr>
              <w:t>CHEF DE MÉNAGE</w:t>
              <w:br/>
            </w:r>
            <w:r>
              <w:rPr>
                <w:b/>
                <w:i w:val="0"/>
                <w:sz w:val="18"/>
              </w:rPr>
              <w:t>THIORO KA</w:t>
            </w:r>
          </w:p>
        </w:tc>
      </w:tr>
      <w:tr>
        <w:tc>
          <w:tcPr>
            <w:tcW w:type="dxa" w:w="3551"/>
            <w:shd w:fill="F8FAFC"/>
          </w:tcPr>
          <w:p>
            <w:r>
              <w:rPr>
                <w:b w:val="0"/>
                <w:i w:val="0"/>
                <w:color w:val="64748B"/>
                <w:sz w:val="14"/>
              </w:rPr>
              <w:t>TÉLÉPHONE CM</w:t>
              <w:br/>
            </w:r>
            <w:r>
              <w:rPr>
                <w:b/>
                <w:i w:val="0"/>
                <w:sz w:val="18"/>
              </w:rPr>
              <w:t>77 426 25 30</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(113)</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2026-06-04T11:43:25</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COUMBA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COUMBA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DEWEL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DEWEL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THIERNO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THIERNO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ALPHA SOW diffère de celui donné par ALPHA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GUISSALY BA diffère de celui donné par GUISSALY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THIORO KA diffère de celui donné par THIORO KA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COUMBA SOW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25380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COUMBA SOW est un Agriculteurs et ouvriers qualifiés, cultures de plein champ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DEWEL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ALPHA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GUISSALY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THIORO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MODY BA a eu est probleme de pied,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GUISSALY BA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THIORO KA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COUMBA SOW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ALPHA SOW (7850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SOW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SOW (13000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SOW (16000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SOW (10500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SOW (350000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SOW (7500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sans cloture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construction le/la Ciment/Béton/Pierres de taille, mais celui du ménage de ALPHA SOW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ALPHA SOW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ALPHA SOW, prière de reprendre la section agriculture du ménage ALPHA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ALPHA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1191"/>
          </w:tcPr>
          <w:p>
            <w:r>
              <w:rPr>
                <w:b w:val="0"/>
                <w:i w:val="0"/>
                <w:color w:val="64748B"/>
                <w:sz w:val="16"/>
              </w:rPr>
              <w:t>Inter-sections</w:t>
            </w:r>
          </w:p>
        </w:tc>
        <w:tc>
          <w:tcPr>
            <w:tcW w:type="dxa" w:w="4706"/>
          </w:tcPr>
          <w:p>
            <w:r>
              <w:rPr>
                <w:b w:val="0"/>
                <w:i w:val="0"/>
                <w:sz w:val="17"/>
              </w:rPr>
              <w:t>[ssaw_outlier_elevage_vendus] Nombre de bêtes vendues &gt; 200 (s17q05). Vérifier.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750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MODY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(105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ALPHA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ALPHA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ALPHA SOW vit en milieu rural mais dit avoir dépensé 2000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ALPHA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Animaux de labour est inférieur aux prix de revente (50000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[2026-06-04 11:38:55] </w:t>
      </w:r>
      <w:r>
        <w:rPr>
          <w:b/>
          <w:i w:val="0"/>
          <w:color w:val="1F6FEB"/>
          <w:sz w:val="16"/>
        </w:rPr>
        <w:t xml:space="preserve">EQ11_enq3_v2 </w:t>
      </w:r>
      <w:r>
        <w:rPr>
          <w:b w:val="0"/>
          <w:i w:val="0"/>
          <w:color w:val="64748B"/>
          <w:sz w:val="16"/>
        </w:rPr>
        <w:t xml:space="preserve">sur s00q10 : </w:t>
      </w:r>
      <w:r>
        <w:rPr>
          <w:b w:val="0"/>
          <w:i w:val="0"/>
          <w:sz w:val="17"/>
        </w:rPr>
        <w:t>J'ai du changer le chef de ménage et mettre le mari de thioro ka parce qu'il vit dans le ménage et il a deux épouses.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