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19-36-00-88</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19-36-00-88</w:t>
            </w:r>
          </w:p>
        </w:tc>
        <w:tc>
          <w:tcPr>
            <w:tcW w:type="dxa" w:w="3551"/>
            <w:shd w:fill="F8FAFC"/>
          </w:tcPr>
          <w:p>
            <w:r>
              <w:rPr>
                <w:b w:val="0"/>
                <w:i w:val="0"/>
                <w:color w:val="64748B"/>
                <w:sz w:val="14"/>
              </w:rPr>
              <w:t>CHEF DE MÉNAGE</w:t>
              <w:br/>
            </w:r>
            <w:r>
              <w:rPr>
                <w:b/>
                <w:i w:val="0"/>
                <w:sz w:val="18"/>
              </w:rPr>
              <w:t>MAGATE DIAGNE</w:t>
            </w:r>
          </w:p>
        </w:tc>
      </w:tr>
      <w:tr>
        <w:tc>
          <w:tcPr>
            <w:tcW w:type="dxa" w:w="3551"/>
            <w:shd w:fill="F8FAFC"/>
          </w:tcPr>
          <w:p>
            <w:r>
              <w:rPr>
                <w:b w:val="0"/>
                <w:i w:val="0"/>
                <w:color w:val="64748B"/>
                <w:sz w:val="14"/>
              </w:rPr>
              <w:t>TÉLÉPHONE CM</w:t>
              <w:br/>
            </w:r>
            <w:r>
              <w:rPr>
                <w:b/>
                <w:i w:val="0"/>
                <w:sz w:val="18"/>
              </w:rPr>
              <w:t>77 310 04 47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(24)</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2026-06-02T16:26:58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HAMMADOU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MAGATE DIAGNE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MANSATA DIALLO diffère de celui donné par MANSATA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KADIATOU BALDE ou l'année à laquelle KADIATOU BALDE a fréquenté l'école pour la dernière fois (2019) le dernier diplome de KADIATOU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COUMBA BALDE ou l'année à laquelle COUMBA BALDE a fréquenté l'école pour la dernière fois (2017) le dernier diplome de COUMBA BALDE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HAMMADOU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MAGATE DIAGNE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MANSATA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MAGATE DIAGNE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MAGATE DIAGNE (17400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(1500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(1200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chez une amie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(4000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[2026-06-03 15:01:53] </w:t>
      </w:r>
      <w:r>
        <w:rPr>
          <w:b/>
          <w:i w:val="0"/>
          <w:color w:val="1F6FEB"/>
          <w:sz w:val="16"/>
        </w:rPr>
        <w:t xml:space="preserve">EQ2_enq5_v2 </w:t>
      </w:r>
      <w:r>
        <w:rPr>
          <w:b w:val="0"/>
          <w:i w:val="0"/>
          <w:color w:val="64748B"/>
          <w:sz w:val="16"/>
        </w:rPr>
        <w:t xml:space="preserve">sur s01q03c : </w:t>
      </w:r>
      <w:r>
        <w:rPr>
          <w:b w:val="0"/>
          <w:i w:val="0"/>
          <w:sz w:val="17"/>
        </w:rPr>
        <w:t>c,est le fils ainè de l èpouse à son 1er mariage</w:t>
      </w:r>
    </w:p>
    <w:p>
      <w:pPr>
        <w:pStyle w:val="ListBullet"/>
      </w:pPr>
      <w:r>
        <w:rPr>
          <w:b w:val="0"/>
          <w:i w:val="0"/>
          <w:color w:val="64748B"/>
          <w:sz w:val="16"/>
        </w:rPr>
        <w:t xml:space="preserve">[2026-06-03 16:47:51] </w:t>
      </w:r>
      <w:r>
        <w:rPr>
          <w:b/>
          <w:i w:val="0"/>
          <w:color w:val="1F6FEB"/>
          <w:sz w:val="16"/>
        </w:rPr>
        <w:t xml:space="preserve">EQ2_enq5_v2 </w:t>
      </w:r>
      <w:r>
        <w:rPr>
          <w:b w:val="0"/>
          <w:i w:val="0"/>
          <w:color w:val="64748B"/>
          <w:sz w:val="16"/>
        </w:rPr>
        <w:t xml:space="preserve">sur s01q03c : </w:t>
      </w:r>
      <w:r>
        <w:rPr>
          <w:b w:val="0"/>
          <w:i w:val="0"/>
          <w:sz w:val="17"/>
        </w:rPr>
        <w:t>ils ne sont pas ses enfants biologiques</w:t>
      </w:r>
    </w:p>
    <w:p>
      <w:pPr>
        <w:pStyle w:val="ListBullet"/>
      </w:pPr>
      <w:r>
        <w:rPr>
          <w:b w:val="0"/>
          <w:i w:val="0"/>
          <w:color w:val="64748B"/>
          <w:sz w:val="16"/>
        </w:rPr>
        <w:t xml:space="preserve">[2026-06-08 18:11:20]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