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58-48-84-92</w:t>
      </w:r>
    </w:p>
    <w:p>
      <w:r>
        <w:rPr>
          <w:b w:val="0"/>
          <w:i w:val="0"/>
          <w:color w:val="64748B"/>
          <w:sz w:val="18"/>
        </w:rPr>
        <w:t>Enquêteur : EQ20_sup_v2  ·  Équipe : EQ20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052101000088</w:t>
            </w:r>
          </w:p>
        </w:tc>
        <w:tc>
          <w:tcPr>
            <w:tcW w:type="dxa" w:w="3551"/>
            <w:shd w:fill="F8FAFC"/>
          </w:tcPr>
          <w:p>
            <w:r>
              <w:rPr>
                <w:b w:val="0"/>
                <w:i w:val="0"/>
                <w:color w:val="64748B"/>
                <w:sz w:val="14"/>
              </w:rPr>
              <w:t>MÉNAGE</w:t>
              <w:br/>
            </w:r>
            <w:r>
              <w:rPr>
                <w:b/>
                <w:i w:val="0"/>
                <w:color w:val="1F6FEB"/>
                <w:sz w:val="18"/>
              </w:rPr>
              <w:t>58-48-84-92</w:t>
            </w:r>
          </w:p>
        </w:tc>
        <w:tc>
          <w:tcPr>
            <w:tcW w:type="dxa" w:w="3551"/>
            <w:shd w:fill="F8FAFC"/>
          </w:tcPr>
          <w:p>
            <w:r>
              <w:rPr>
                <w:b w:val="0"/>
                <w:i w:val="0"/>
                <w:color w:val="64748B"/>
                <w:sz w:val="14"/>
              </w:rPr>
              <w:t>CHEF DE MÉNAGE</w:t>
              <w:br/>
            </w:r>
            <w:r>
              <w:rPr>
                <w:b/>
                <w:i w:val="0"/>
                <w:sz w:val="18"/>
              </w:rPr>
              <w:t>OUSMANE TOURE</w:t>
            </w:r>
          </w:p>
        </w:tc>
      </w:tr>
      <w:tr>
        <w:tc>
          <w:tcPr>
            <w:tcW w:type="dxa" w:w="3551"/>
            <w:shd w:fill="F8FAFC"/>
          </w:tcPr>
          <w:p>
            <w:r>
              <w:rPr>
                <w:b w:val="0"/>
                <w:i w:val="0"/>
                <w:color w:val="64748B"/>
                <w:sz w:val="14"/>
              </w:rPr>
              <w:t>TÉLÉPHONE CM</w:t>
              <w:br/>
            </w:r>
            <w:r>
              <w:rPr>
                <w:b/>
                <w:i w:val="0"/>
                <w:sz w:val="18"/>
              </w:rPr>
              <w:t>78 567 53 95</w:t>
            </w:r>
          </w:p>
        </w:tc>
        <w:tc>
          <w:tcPr>
            <w:tcW w:type="dxa" w:w="3551"/>
            <w:shd w:fill="F8FAFC"/>
          </w:tcPr>
          <w:p>
            <w:r>
              <w:rPr>
                <w:b w:val="0"/>
                <w:i w:val="0"/>
                <w:color w:val="64748B"/>
                <w:sz w:val="14"/>
              </w:rPr>
              <w:t>LOCALISATION</w:t>
              <w:br/>
            </w:r>
            <w:r>
              <w:rPr>
                <w:b/>
                <w:i w:val="0"/>
                <w:sz w:val="18"/>
              </w:rPr>
              <w:t>au fond 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EQ20_sup_v2  (202)</w:t>
            </w:r>
          </w:p>
        </w:tc>
        <w:tc>
          <w:tcPr>
            <w:tcW w:type="dxa" w:w="3551"/>
            <w:shd w:fill="F8FAFC"/>
          </w:tcPr>
          <w:p>
            <w:r>
              <w:rPr>
                <w:b w:val="0"/>
                <w:i w:val="0"/>
                <w:color w:val="64748B"/>
                <w:sz w:val="14"/>
              </w:rPr>
              <w:t>SUPERVISEUR</w:t>
              <w:br/>
            </w:r>
            <w:r>
              <w:rPr>
                <w:b/>
                <w:i w:val="0"/>
                <w:sz w:val="18"/>
              </w:rPr>
              <w:t>20</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fatouma toure) , prière de renseigner toutes les questions liées à  fatouma toure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fatouma toure a declaré que la catégorie socioprofessionnelle de sa mère est Travailleur pour compte propre alors que la mère elle-même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fatouma toure a declaré que le secteur institutionnel de sa mère est Entreprise individuelle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mamadou kante) , prière de renseigner toutes les questions liées à  mamadou kante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adama toure) , prière de renseigner toutes les questions liées à  adama toure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adama toure a declaré que la catégorie socioprofessionnelle de sa mère est Travailleur pour compte propre alors que la mère elle-même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adama toure a declaré que le secteur institutionnel de sa mère est Entreprise individuelle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kade boye toure) , prière de renseigner toutes les questions liées à  kade boye toure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kade boye toure a declaré que la catégorie socioprofessionnelle de sa mère est Travailleur pour compte propre alors que la mère elle-même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kade boye toure a declaré que le secteur institutionnel de sa mère est Entreprise individuelle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rougui toure a declaré que la catégorie socioprofessionnelle de sa mère est Travailleur pour compte propre alors que la mère elle-même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rougui toure a declaré que le secteur institutionnel de sa mère est Entreprise individuelle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boubacar toure a declaré que la catégorie socioprofessionnelle de sa mère est Travailleur pour compte propre alors que la mère elle-même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boubacar toure a declaré que le secteur institutionnel de sa mère est Entreprise individuelle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madioula toure a declaré que la catégorie socioprofessionnelle de sa mère est Travailleur pour compte propre alors que la mère elle-même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madioula toure a declaré que le secteur institutionnel de sa mère est Entreprise individuelle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fatouma toure ou l'année à laquelle fatouma toure a fréquenté l'école pour la dernière fois (2023) le dernier diplome de fatouma toure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fatouma toure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adama toure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kade boye toure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rougui toure est trop jeune (4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rougui toure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rougui toure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boubacar toure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madioula toure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(8) de ce ménage est inférieur à la taille du denombrement (13),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boubacar toure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s01q00b, s04q19_autre</w:t>
            </w:r>
          </w:p>
        </w:tc>
        <w:tc>
          <w:tcPr>
            <w:tcW w:type="dxa" w:w="1191"/>
          </w:tcPr>
          <w:p>
            <w:r>
              <w:rPr>
                <w:b w:val="0"/>
                <w:i w:val="0"/>
                <w:color w:val="64748B"/>
                <w:sz w:val="16"/>
              </w:rPr>
              <w:t>GT-CQ</w:t>
            </w:r>
          </w:p>
        </w:tc>
        <w:tc>
          <w:tcPr>
            <w:tcW w:type="dxa" w:w="4706"/>
          </w:tcPr>
          <w:p>
            <w:r>
              <w:rPr>
                <w:b w:val="0"/>
                <w:i w:val="0"/>
                <w:sz w:val="17"/>
              </w:rPr>
              <w:t>boubacar toure fait eleve pour subvenir principalement à ses besoins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(4 jours) que kade boye toure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kade boye toure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(4 jours) que mamadou kante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(4 jours) que ousmane toure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mamadou kante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Feuilles nébédaye/ poudre (moringa) est jardin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(1200 Fcfa) de Arachides pilées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(500 Fcfa) de Lait en poudre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TOURE (2000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TOURE (2000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ramasser dans la foret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ramassage des ordures ménagères est charetier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TOURE (500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TOURE (600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TOURE (250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Droit d'entrée (achat d'un ticket) à des manifestations sportives est au stade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TOURE (800 Fcfa) au cours de 6 derniers mois de Droit d'entrée (achat d'un ticket) à des manifestations sportives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TOURE (2000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TOURE (4000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TOURE (5000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client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TOURE (1000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Matériaux de maçonnerie pour la construction ou les grosses réparations de logement: ciment, briques, fer à béton, sable, gravier, parpaings, etc est client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TOURE (3000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TOURE (3000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TOURE (6000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TOURE (6000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TOURE (6000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TOURE (7500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1191"/>
          </w:tcPr>
          <w:p>
            <w:r>
              <w:rPr>
                <w:b w:val="0"/>
                <w:i w:val="0"/>
                <w:color w:val="64748B"/>
                <w:sz w:val="16"/>
              </w:rPr>
              <w:t>GT-CQ</w:t>
            </w:r>
          </w:p>
        </w:tc>
        <w:tc>
          <w:tcPr>
            <w:tcW w:type="dxa" w:w="4706"/>
          </w:tcPr>
          <w:p>
            <w:r>
              <w:rPr>
                <w:b w:val="0"/>
                <w:i w:val="0"/>
                <w:sz w:val="17"/>
              </w:rPr>
              <w:t>L'entreprise transformation des arbres en planche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transformation des arbres en planche est dans la foret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personne non-membre du ménage qui figure sur le titre de propriété est c'est le chef de menage qui paye le loyer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OUSMANE TOURE, prière de reprendre la section agriculture du ménage OUSMANE TOURE.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Charrettes a été revendu à 50000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adama toure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kade boye toure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adama toure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(5 heures) que kade boye toure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mamadou kante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ousmane toure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mamadou kante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Tres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