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36-37-54-24</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36-37-54-24</w:t>
            </w:r>
          </w:p>
        </w:tc>
        <w:tc>
          <w:tcPr>
            <w:tcW w:type="dxa" w:w="3551"/>
            <w:shd w:fill="F8FAFC"/>
          </w:tcPr>
          <w:p>
            <w:r>
              <w:rPr>
                <w:b w:val="0"/>
                <w:i w:val="0"/>
                <w:color w:val="64748B"/>
                <w:sz w:val="14"/>
              </w:rPr>
              <w:t>CHEF DE MÉNAGE</w:t>
              <w:br/>
            </w:r>
            <w:r>
              <w:rPr>
                <w:b/>
                <w:i w:val="0"/>
                <w:sz w:val="18"/>
              </w:rPr>
              <w:t>SALIF CAMARA</w:t>
            </w:r>
          </w:p>
        </w:tc>
      </w:tr>
      <w:tr>
        <w:tc>
          <w:tcPr>
            <w:tcW w:type="dxa" w:w="3551"/>
            <w:shd w:fill="F8FAFC"/>
          </w:tcPr>
          <w:p>
            <w:r>
              <w:rPr>
                <w:b w:val="0"/>
                <w:i w:val="0"/>
                <w:color w:val="64748B"/>
                <w:sz w:val="14"/>
              </w:rPr>
              <w:t>TÉLÉPHONE CM</w:t>
              <w:br/>
            </w:r>
            <w:r>
              <w:rPr>
                <w:b/>
                <w:i w:val="0"/>
                <w:sz w:val="18"/>
              </w:rPr>
              <w:t>78 331 05 37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2026-06-03T14:38:17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HAROUNE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ISSA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SALIF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TRAORE diffère de celui donné par AMY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CAMARA diffère de celui donné par DIEYNABA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BARRY diffère de celui donné par HAWA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SALIF CAMARA diffère de celui donné par SALIF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(150 kg),  des quantités vendus (0 kg) et des quantités en stock (100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SALIF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SALIF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HAWA BARRY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HAWA BARRY s'est consulté la première fois pour cet épisode de maladie dans hopital departement de  goudiri,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TRAORE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ISSA CAMARA,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SALIF CAMARA,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ASSARA CAMARA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 CAMARA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CAMARA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RAMATA CAMARA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CAMARA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SALIF CAMARA (17500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maïs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250 FCFA par Kilogramme qui semble faible, prière de vérifier  le montant d'achat (25000 FCFA pour 100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(150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SALIF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