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93-50-72-11</w:t>
      </w:r>
    </w:p>
    <w:p>
      <w:r>
        <w:rPr>
          <w:b w:val="0"/>
          <w:i w:val="0"/>
          <w:color w:val="64748B"/>
          <w:sz w:val="18"/>
        </w:rPr>
        <w:t>Enquêteur : EQ22_sup_v2  ·  Équipe : EQ22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93-50-72-11</w:t>
            </w:r>
          </w:p>
        </w:tc>
        <w:tc>
          <w:tcPr>
            <w:tcW w:type="dxa" w:w="3551"/>
            <w:shd w:fill="F8FAFC"/>
          </w:tcPr>
          <w:p>
            <w:r>
              <w:rPr>
                <w:b w:val="0"/>
                <w:i w:val="0"/>
                <w:color w:val="64748B"/>
                <w:sz w:val="14"/>
              </w:rPr>
              <w:t>CHEF DE MÉNAGE</w:t>
              <w:br/>
            </w:r>
            <w:r>
              <w:rPr>
                <w:b/>
                <w:i w:val="0"/>
                <w:sz w:val="18"/>
              </w:rPr>
              <w:t>EL HADJI MONTE</w:t>
            </w:r>
          </w:p>
        </w:tc>
      </w:tr>
      <w:tr>
        <w:tc>
          <w:tcPr>
            <w:tcW w:type="dxa" w:w="3551"/>
            <w:shd w:fill="F8FAFC"/>
          </w:tcPr>
          <w:p>
            <w:r>
              <w:rPr>
                <w:b w:val="0"/>
                <w:i w:val="0"/>
                <w:color w:val="64748B"/>
                <w:sz w:val="14"/>
              </w:rPr>
              <w:t>TÉLÉPHONE CM</w:t>
              <w:br/>
            </w:r>
            <w:r>
              <w:rPr>
                <w:b/>
                <w:i w:val="0"/>
                <w:sz w:val="18"/>
              </w:rPr>
              <w:t>77 266 44 52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