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Bathie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Beugouma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Beugouma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Beugouma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Beugouma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Khadim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Kénn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Maguette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Maguette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Thierno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Thierno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Thierno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Thierno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Ndack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Ndack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Ndack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Talla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Sow juniore) , prière de renseigner toutes les questions liées à  Khady Sow juniore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Sow juniore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Sow juniore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Sow juniore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Mame Gor Sow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Mame Gor Sow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Bathie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Beugouma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Kénn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Maguette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Ndack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Sow juniore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Sow qui fréquente 5ème année de Primaire  est de 0 FCFA, Mariama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Ndack Sow qui fréquente 1ére année de Primaire  est de 0 FCFA, Ndack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Ndeye Sow qui fréquente 5ème année de Primaire  est de 0 FCFA, Ndeye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montant(125000 FCFA) des dépenses liées à l'accouchement de Khady Sow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Aliou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Thierno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Kénn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Maguette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Sow ), prière de renseignés toutes les questions liées à ( Aliou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Alla Sow sénior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Alla Sow sénior ), prière de renseignés toutes les questions liées à ( Alla Sow sénior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Sow ), prière de renseignés toutes les questions liées à ( Anta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Sow ), prière de renseignés toutes les questions liées à ( Astou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Bathie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Sow ), prière de renseignés toutes les questions liées à ( Bathie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Beugouma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Beugouma Sow ), prière de renseignés toutes les questions liées à ( Beugouma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Deguén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Deguén Ndiaye ), prière de renseignés toutes les questions liées à ( Deguén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Sow ), prière de renseignés toutes les questions liées à ( Khadim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Sow juniore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Sow juniore ), prière de renseignés toutes les questions liées à ( Khady Sow juniore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Sow ), prière de renseignés toutes les questions liées à ( Khady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Kénn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Kénn Sow ), prière de renseignés toutes les questions liées à ( Kénn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Maguette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Sow ), prière de renseignés toutes les questions liées à ( Maguette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Sow ), prière de renseignés toutes les questions liées à ( Mame Diarra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Gor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Gor Sow ), prière de renseignés toutes les questions liées à ( Mame Gor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Thierno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Thierno Sow ), prière de renseignés toutes les questions liées à ( Mame Thierno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Sow ), prière de renseignés toutes les questions liées à ( Mariama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Sow ), prière de renseignés toutes les questions liées à ( Modou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Ndack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Ndack Sow ), prière de renseignés toutes les questions liées à ( Ndack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Sow ), prière de renseignés toutes les questions liées à ( Ndeye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Diagne ), prière de renseignés toutes les questions liées à ( Penda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Talla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Talla Sow ), prière de renseignés toutes les questions liées à ( Talla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Gor Sow (710000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(2500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(120000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Mame Gor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Semoir, prière de renseignés toutes les questions liées à Semoir.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Awa Ndiaye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Mame Gor Sow vit en milieu rural mais dit avoir dépensé 4000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