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(357)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Almamy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Almamy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 FCFA) de Ameth gueye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 FCFA) de Habib Drame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diba ), prière de renseignés toutes les questions liées à ( mame diarra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cisse ), prière de renseignés toutes les questions liées à ( sokhna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sokhna cisse,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 prière de renseignés toutes les questions liées à ( Fatou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Diba ), prière de renseignés toutes les questions liées à ( khady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cisse ), prière de renseignés toutes les questions liées à ( sokhna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Ameth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Assane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drame ), prière de renseignés toutes les questions liées à ( Assane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Habib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 Drame ), prière de renseignés toutes les questions liées à ( Habib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modou drame,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modou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drame ), prière de renseignés toutes les questions liées à ( modou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omar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drame ), prière de renseignés toutes les questions liées à ( omar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Almamy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Almamy drame ), prière de renseignés toutes les questions liées à ( Almamy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drame ), prière de renseignés toutes les questions liées à ( Assane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 prière de renseignés toutes les questions liées à ( Fatou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Habib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 Drame ), prière de renseignés toutes les questions liées à ( Habib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Diba ), prière de renseignés toutes les questions liées à ( khady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diba ), prière de renseignés toutes les questions liées à ( mame diarra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drame ), prière de renseignés toutes les questions liées à ( modou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drame ), prière de renseignés toutes les questions liées à ( omar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cisse ), prière de renseignés toutes les questions liées à ( sokhna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confection de vêtement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confection de vêtement n'a pas effectué des dépenses ou faire des reventes des marchandises ou des produits ou rendre de service.La main d'oeuvre sariale q'une personne a travaillée ayant travaillé dans cette entreprise confection de vêtement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confection de vêtement, prière de renseignés toutes les questions liées à confection de vêtement.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mil, prière de renseignés toutes les questions liées à parcelle1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Ameth gueye fréquente 3ème année de Primaire mais ne sait pas écrire, prière de vérifier auprès de Ameth gueye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Habib Drame fréquente 4ème année de Primaire mais ne sait pas écrire, prière de vérifier auprès de Habib Drame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drame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Ameth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Habib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(225000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