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Arame Diagne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Elhadji sall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Aïssatou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Aïssatou Diagne3, les agriculteurs dont leurs cultures est principalement destiné à la consommation du ménage sont des (Agriculteurs, subsistances) et ceux qui le font avec l'élevage sont des (Agriculteurs et eleveurs, subsistances)Il manque des informations non renseignées de ( Aïssatou Diagne3 ), prière de renseignés toutes les questions liées à ( Aïssatou Diagne3 ).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 Diagne, les agriculteurs dont leurs cultures est principalement destiné à la consommation du ménage sont des (Agriculteurs, subsistances) et ceux qui le font avec l'élevage sont des (Agriculteurs et eleveurs, subsistances)Il manque des informations non renseignées de ( Ibra Diagne ), prière de renseignés toutes les questions liées à ( Ibra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koura cissé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Elhadji sall,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Seutou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thierno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Diagne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khady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(12000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fabrication de sow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fabrication de sow n'a pas effectué des dépenses ou faire des reventes des marchandises ou des produits ou rendre de service.Cette entreprise fabrication de sow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sow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sow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sow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sow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sow, prière de renseignés toutes les questions liées à fabrication de sow.</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Les ordures ont été appliquées 3000 fois dans la parcelle parcelle 1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DIOR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DIOR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2214300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Tracteur a été revendu à 1.20e+07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Aïssatou Diagne fréquente 2ème année de Primaire mais ne sait pas écrire, prière de vérifier auprès de Aïssatou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Aïssatou Diagne3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Modou Moustapha Diagne, les agriculteurs dont leurs cultures est principalement destiné à la consommation du ménage sont des (Agriculteurs, subsistances) et ceux qui le font avec l'élevage sont des (Agriculteurs et eleveurs, subsistances)Avertissement!!!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Antenne parabolique / décodeur est inférieur aux prix de revente (15000)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BOkHOLI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DAKA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DIOR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SATHIE MBAYENE 4ha)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DAKA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MAÏS SATHIE MBAYENE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MAÏS TOLOU KALOU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BOHOLI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DIOR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SATHIE MBAYENE Mil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(335000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(7000 Fcfa) d'un Autres volailles est trop petit.</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