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DAODA SALL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DAODA SALL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AMINATA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AMINATA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ASTAFA SAFIETOU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ASTAFA SAFIETOU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IBRAHIMA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IBRAHIMA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IBRAHIMA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AMINATA YACINE MBAYE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DAODA SALL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AMINATA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ASTAFA SAFIETOU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IBRAHIMA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KHADIDIATOU MBAYE , prière de renseignés toutes les questions liées à KHADIDIATOU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IBRAHIMA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AMINATA YACINE MBAYE n'a pas été à l'école entre 2024/2025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AMINATA YACINE MBAYE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CHEIKH IBRAHIMA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IBRAHIMA MBAYE ), prière de renseignés toutes les questions liées à ( CHEIKH IBRAHIMA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AMINATA YACINE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AMINATA YACINE MBAYE ), prière de renseignés toutes les questions liées à ( MAME AMINATA YACINE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MARIAME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MBAYE ), prière de renseignés toutes les questions liées à ( MARIAME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CHEIKH IBRAHIMA MBAYE (115000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produits alimentaires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service.Cette entreprise Vente de produits alimentaires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produits alimentaires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produits alimentaires, prière de renseignés toutes les questions liées à Vente de produits alimentaires.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MAME CHEIKH IBRAHIMA MBAYE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piment est de 750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piment selon les mesures GPS est de 112.22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piment, prière de renseignés toutes les questions liées à parcelle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10000 FCFA qui semble élevé, prière de verifier le montant tiré de la vente (30000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CHEIKH IBRAHIMA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AMINATA YACINE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MARIAME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(620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