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63-74-91-16</w:t>
      </w:r>
    </w:p>
    <w:p>
      <w:r>
        <w:rPr>
          <w:b w:val="0"/>
          <w:i w:val="0"/>
          <w:color w:val="64748B"/>
          <w:sz w:val="18"/>
        </w:rPr>
        <w:t>Enquêteur : EQ1_enq1_v2 (MARIAME LAM)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63-74-91-16</w:t>
            </w:r>
          </w:p>
        </w:tc>
        <w:tc>
          <w:tcPr>
            <w:tcW w:type="dxa" w:w="3551"/>
            <w:shd w:fill="F8FAFC"/>
          </w:tcPr>
          <w:p>
            <w:r>
              <w:rPr>
                <w:b w:val="0"/>
                <w:i w:val="0"/>
                <w:color w:val="64748B"/>
                <w:sz w:val="14"/>
              </w:rPr>
              <w:t>CHEF DE MÉNAGE</w:t>
              <w:br/>
            </w:r>
            <w:r>
              <w:rPr>
                <w:b/>
                <w:i w:val="0"/>
                <w:sz w:val="18"/>
              </w:rPr>
              <w:t>ABDOU LAHAT GUEYE</w:t>
            </w:r>
          </w:p>
        </w:tc>
      </w:tr>
      <w:tr>
        <w:tc>
          <w:tcPr>
            <w:tcW w:type="dxa" w:w="3551"/>
            <w:shd w:fill="F8FAFC"/>
          </w:tcPr>
          <w:p>
            <w:r>
              <w:rPr>
                <w:b w:val="0"/>
                <w:i w:val="0"/>
                <w:color w:val="64748B"/>
                <w:sz w:val="14"/>
              </w:rPr>
              <w:t>TÉLÉPHONE CM</w:t>
              <w:br/>
            </w:r>
            <w:r>
              <w:rPr>
                <w:b/>
                <w:i w:val="0"/>
                <w:sz w:val="18"/>
              </w:rPr>
              <w:t>78 116 45 72</w:t>
            </w:r>
          </w:p>
        </w:tc>
        <w:tc>
          <w:tcPr>
            <w:tcW w:type="dxa" w:w="3551"/>
            <w:shd w:fill="F8FAFC"/>
          </w:tcPr>
          <w:p>
            <w:r>
              <w:rPr>
                <w:b w:val="0"/>
                <w:i w:val="0"/>
                <w:color w:val="64748B"/>
                <w:sz w:val="14"/>
              </w:rPr>
              <w:t>LOCALISATION</w:t>
              <w:br/>
            </w:r>
            <w:r>
              <w:rPr>
                <w:b/>
                <w:i w:val="0"/>
                <w:sz w:val="18"/>
              </w:rPr>
              <w:t>5em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2026-06-12T11:38:48</w:t>
            </w:r>
          </w:p>
        </w:tc>
      </w:tr>
    </w:tbl>
    <w:p/>
    <w:p>
      <w:r>
        <w:rPr>
          <w:b/>
          <w:i w:val="0"/>
          <w:color w:val="1F6FEB"/>
          <w:sz w:val="22"/>
        </w:rPr>
        <w:t>⚠ INCOHÉRENCES À CORRIGER (135)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Appartement dans un immeuble à DAKAR Urbain ont généralement comme principal matériau de revêtement du sol du logement le/la Carreaux/Marbre, mais celui du ménage de ABDOU LAHAT GUEYE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lahat gueye ), prière de renseignés toutes les questions liées à ( abdou lahat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 lahat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lahat gueye ), prière de renseignés toutes les questions liées à ( abdou lahat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cola/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cola/ poudre, prière de renseignés toutes les questions liées à Petit cola/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LAHAT GUEYE (150000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LAHAT GUEYE (150000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(24000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(8000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(9000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abdou lahat gueye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ABDOU LAHAT GUEYE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 lahat gueye  travaille mais les questions relatives à son emploi principal ne sont pas renseignées à 100%,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LAHAT GUEYE a comme taille 1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