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81-65-84-24</w:t>
      </w:r>
    </w:p>
    <w:p>
      <w:r>
        <w:rPr>
          <w:b w:val="0"/>
          <w:i w:val="0"/>
          <w:color w:val="64748B"/>
          <w:sz w:val="18"/>
        </w:rPr>
        <w:t>Enquêteur : EQ1_enq5_v2 (Fatouma CISSE)  ·  Équipe : EQ1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11301150007</w:t>
            </w:r>
          </w:p>
        </w:tc>
        <w:tc>
          <w:tcPr>
            <w:tcW w:type="dxa" w:w="3551"/>
            <w:shd w:fill="F8FAFC"/>
          </w:tcPr>
          <w:p>
            <w:r>
              <w:rPr>
                <w:b w:val="0"/>
                <w:i w:val="0"/>
                <w:color w:val="64748B"/>
                <w:sz w:val="14"/>
              </w:rPr>
              <w:t>MÉNAGE</w:t>
              <w:br/>
            </w:r>
            <w:r>
              <w:rPr>
                <w:b/>
                <w:i w:val="0"/>
                <w:color w:val="1F6FEB"/>
                <w:sz w:val="18"/>
              </w:rPr>
              <w:t>81-65-84-24</w:t>
            </w:r>
          </w:p>
        </w:tc>
        <w:tc>
          <w:tcPr>
            <w:tcW w:type="dxa" w:w="3551"/>
            <w:shd w:fill="F8FAFC"/>
          </w:tcPr>
          <w:p>
            <w:r>
              <w:rPr>
                <w:b w:val="0"/>
                <w:i w:val="0"/>
                <w:color w:val="64748B"/>
                <w:sz w:val="14"/>
              </w:rPr>
              <w:t>CHEF DE MÉNAGE</w:t>
              <w:br/>
            </w:r>
            <w:r>
              <w:rPr>
                <w:b/>
                <w:i w:val="0"/>
                <w:sz w:val="18"/>
              </w:rPr>
              <w:t>NADA JORCHE</w:t>
            </w:r>
          </w:p>
        </w:tc>
      </w:tr>
      <w:tr>
        <w:tc>
          <w:tcPr>
            <w:tcW w:type="dxa" w:w="3551"/>
            <w:shd w:fill="F8FAFC"/>
          </w:tcPr>
          <w:p>
            <w:r>
              <w:rPr>
                <w:b w:val="0"/>
                <w:i w:val="0"/>
                <w:color w:val="64748B"/>
                <w:sz w:val="14"/>
              </w:rPr>
              <w:t>TÉLÉPHONE CM</w:t>
              <w:br/>
            </w:r>
            <w:r>
              <w:rPr>
                <w:b/>
                <w:i w:val="0"/>
                <w:sz w:val="18"/>
              </w:rPr>
              <w:t>77 633 88 05</w:t>
            </w:r>
          </w:p>
        </w:tc>
        <w:tc>
          <w:tcPr>
            <w:tcW w:type="dxa" w:w="3551"/>
            <w:shd w:fill="F8FAFC"/>
          </w:tcPr>
          <w:p>
            <w:r>
              <w:rPr>
                <w:b w:val="0"/>
                <w:i w:val="0"/>
                <w:color w:val="64748B"/>
                <w:sz w:val="14"/>
              </w:rPr>
              <w:t>LOCALISATION</w:t>
              <w:br/>
            </w:r>
            <w:r>
              <w:rPr>
                <w:b/>
                <w:i w:val="0"/>
                <w:sz w:val="18"/>
              </w:rPr>
              <w:t>AU 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EQ1_enq5_v2  (Fatouma CISSE)</w:t>
            </w:r>
          </w:p>
        </w:tc>
        <w:tc>
          <w:tcPr>
            <w:tcW w:type="dxa" w:w="3551"/>
            <w:shd w:fill="F8FAFC"/>
          </w:tcPr>
          <w:p>
            <w:r>
              <w:rPr>
                <w:b w:val="0"/>
                <w:i w:val="0"/>
                <w:color w:val="64748B"/>
                <w:sz w:val="14"/>
              </w:rPr>
              <w:t>SUPERVISEUR</w:t>
              <w:br/>
            </w:r>
            <w:r>
              <w:rPr>
                <w:b/>
                <w:i w:val="0"/>
                <w:sz w:val="18"/>
              </w:rPr>
              <w:t>OULIMATA DIENE</w:t>
            </w:r>
          </w:p>
        </w:tc>
        <w:tc>
          <w:tcPr>
            <w:tcW w:type="dxa" w:w="3551"/>
            <w:shd w:fill="F8FAFC"/>
          </w:tcPr>
          <w:p>
            <w:r>
              <w:rPr>
                <w:b w:val="0"/>
                <w:i w:val="0"/>
                <w:color w:val="64748B"/>
                <w:sz w:val="14"/>
              </w:rPr>
              <w:t>STATUT</w:t>
              <w:br/>
            </w:r>
            <w:r>
              <w:rPr>
                <w:b/>
                <w:i w:val="0"/>
                <w:sz w:val="18"/>
              </w:rPr>
              <w:t>1  ·  1ʳᵉ visite : 2026-06-21T17:49:22</w:t>
            </w:r>
          </w:p>
        </w:tc>
      </w:tr>
    </w:tbl>
    <w:p/>
    <w:p>
      <w:r>
        <w:rPr>
          <w:b/>
          <w:i w:val="0"/>
          <w:color w:val="1F6FEB"/>
          <w:sz w:val="22"/>
        </w:rPr>
        <w:t>⚠ INCOHÉRENCES À CORRIGER (59)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w:t>
            </w:r>
          </w:p>
        </w:tc>
        <w:tc>
          <w:tcPr>
            <w:tcW w:type="dxa" w:w="6520"/>
          </w:tcPr>
          <w:p>
            <w:r>
              <w:rPr>
                <w:b w:val="0"/>
                <w:i w:val="0"/>
                <w:sz w:val="17"/>
              </w:rPr>
              <w:t>[ssaw_aucun_chef_menage] ERREUR : Aucun membre n'est désigné comme chef de ménage. Identifier le membre qui est chef et le marquer dans s01q02.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MOUHAMED- AMINE JORGE frequente actuellement 3ème année de Supérieur mais dit avoir reçu une bourse de 40000 FCFA.</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S04q10, S04q14</w:t>
            </w:r>
          </w:p>
        </w:tc>
        <w:tc>
          <w:tcPr>
            <w:tcW w:type="dxa" w:w="6520"/>
          </w:tcPr>
          <w:p>
            <w:r>
              <w:rPr>
                <w:b w:val="0"/>
                <w:i w:val="0"/>
                <w:sz w:val="17"/>
              </w:rPr>
              <w:t>Incoherence!! Au moins un membre du ménage a répondu oui à la question S04q10 ou S04q14, alors qu'aucune entreprise non agricole n'est déclarée pour le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s'il vous plait,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NADA JORGE qui fréquente 10ème année de Supérieur  est de 0 FCFA, NADA JORGE a fait comment pour payer ces cahiers et autres matériels scolaires (SAC, stylo, craie, ardoise, crayon...) ?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NADA JORGE qui fréquente 10ème année de Supérieur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filière de NADA JORGE est medecine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MOUHAMED- AMINE JORGE qui fréquente 3ème année de Supérieur  est de 0 FCFA, MOUHAMED- AMINE JORGE a fait comment pour payer ces cahiers et autres matériels scolaires (SAC, stylo, craie, ardoise, crayon...) ?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MOUHAMED- AMINE JORGE qui fréquente 3ème année de Supérieur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confirmer cette information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NOURE JORGE qui fréquente 6ème année de Supérieur  est de 0 FCFA, NOURE JORGE a fait comment pour payer ces cahiers et autres matériels scolaires (SAC, stylo, craie, ardoise, crayon...) ?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(11 jours) que NADA JORGE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NADA JORCHE (12000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MOUHAMED- AMINE JORGE (17000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NADA JORGE (16800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NOURE JORGE (13000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(66.66666 Fcfa) de Carotte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Ail, prière de renseignés toutes les questions liées à Ail.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Eau minérale/filtrée en bouteille locale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Eau minérale/filtrée en bouteille locale, prière de renseignés toutes les questions liées à Eau minérale/filtrée en bouteille locale.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Oignon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Oignon frais, prière de renseignés toutes les questions liées à Oignon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Poivre, prière de renseignés toutes les questions liées à Poivre.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(10000 Fcfa) de Poisson frais thiof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NADA JORCHE (10000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NADA JORCHE (4000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NADA JORCHE (1000 Fcfa) au cours de 30 derniers jours de Papier toilette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NADA JORCHE (4500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NADA JORCHE (15000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NADA JORCHE (15000 Fcfa) au cours de 6 derniers mois de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d'assurance d'un moyen de transport individuel (auto, moto, etc.) est Assurance askia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NADA JORCHE (28000 Fcfa) au cours de 12 derniers mois de Frais d'assurance d'un moyen de transport individuel (auto, moto,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NADA JORCHE (1500 Fcfa) au cours de 12 derniers mois de Achat d'une lampes (lampe électrique, lampe tempête, lampe torche,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Merci de revoir les sections 4 et 10 pour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torche telephone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s02q23</w:t>
            </w:r>
          </w:p>
        </w:tc>
        <w:tc>
          <w:tcPr>
            <w:tcW w:type="dxa" w:w="6520"/>
          </w:tcPr>
          <w:p>
            <w:r>
              <w:rPr>
                <w:b w:val="0"/>
                <w:i w:val="0"/>
                <w:sz w:val="17"/>
              </w:rPr>
              <w:t>Avertissement!! Les frais de livres (60000 FCFA) de NADA JORGE qui fréquente 10ème année de Supérieur semble élévés (s02q23).</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s02q21</w:t>
            </w:r>
          </w:p>
        </w:tc>
        <w:tc>
          <w:tcPr>
            <w:tcW w:type="dxa" w:w="6520"/>
          </w:tcPr>
          <w:p>
            <w:r>
              <w:rPr>
                <w:b w:val="0"/>
                <w:i w:val="0"/>
                <w:sz w:val="17"/>
              </w:rPr>
              <w:t>Frère, sœur (n°3) — Dépense d'éducation de 1 630 000 FCFA  parmi les plus élevées observées (à vérifier)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NADA JORGE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NADA JORGE est un Médecins spécialistes qui travaille dans Entreprise Privée et a declaré comme catégorie socioprofessionnelle Stagiaire ou  Apprenti non rénuméré , prière de vérifier cette information de catégorie socioprofessionnelle auprès de l'enquêté (e) ou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NADA JORCHE a comme taille 3 personnes dont ils vivent à DAKAR Urbain et aucune d'entre ne possède une entreprise non agricole, prière de revoir cette partie de la section 10 de ce menage.</w:t>
            </w:r>
          </w:p>
        </w:tc>
      </w:tr>
    </w:tbl>
    <w:p/>
    <w:p>
      <w:r>
        <w:rPr>
          <w:b/>
          <w:i w:val="0"/>
          <w:color w:val="1F6FEB"/>
          <w:sz w:val="22"/>
        </w:rPr>
        <w:t>💬 COMMENTAIRES SUPERVISEUR / ENQUÊTEUR (20)</w:t>
      </w:r>
    </w:p>
    <w:p>
      <w:pPr>
        <w:pStyle w:val="ListBullet"/>
      </w:pPr>
      <w:r>
        <w:rPr>
          <w:b w:val="0"/>
          <w:i w:val="0"/>
          <w:color w:val="64748B"/>
          <w:sz w:val="16"/>
        </w:rPr>
        <w:t xml:space="preserve">[2026-06-23 18:31:16] </w:t>
      </w:r>
      <w:r>
        <w:rPr>
          <w:b/>
          <w:i w:val="0"/>
          <w:color w:val="1F6FEB"/>
          <w:sz w:val="16"/>
        </w:rPr>
        <w:t xml:space="preserve">EQ1_enq5_v2 </w:t>
      </w:r>
      <w:r>
        <w:rPr>
          <w:b w:val="0"/>
          <w:i w:val="0"/>
          <w:color w:val="64748B"/>
          <w:sz w:val="16"/>
        </w:rPr>
        <w:t xml:space="preserve">sur s09Aq03 : </w:t>
      </w:r>
      <w:r>
        <w:rPr>
          <w:b w:val="0"/>
          <w:i w:val="0"/>
          <w:sz w:val="17"/>
        </w:rPr>
        <w:t>"ils n ont pas achetè de mouton "</w:t>
      </w:r>
    </w:p>
    <w:p>
      <w:pPr>
        <w:pStyle w:val="ListBullet"/>
      </w:pPr>
      <w:r>
        <w:rPr>
          <w:b w:val="0"/>
          <w:i w:val="0"/>
          <w:color w:val="64748B"/>
          <w:sz w:val="16"/>
        </w:rPr>
        <w:t xml:space="preserve">[2026-06-25 14:49:12] </w:t>
      </w:r>
      <w:r>
        <w:rPr>
          <w:b/>
          <w:i w:val="0"/>
          <w:color w:val="1F6FEB"/>
          <w:sz w:val="16"/>
        </w:rPr>
        <w:t xml:space="preserve">EQ1_enq5_v2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[2026-06-25 16:01:38] </w:t>
      </w:r>
      <w:r>
        <w:rPr>
          <w:b/>
          <w:i w:val="0"/>
          <w:color w:val="1F6FEB"/>
          <w:sz w:val="16"/>
        </w:rPr>
        <w:t xml:space="preserve">EQ1_sup_v2 </w:t>
      </w:r>
      <w:r>
        <w:rPr>
          <w:b w:val="0"/>
          <w:i w:val="0"/>
          <w:color w:val="64748B"/>
          <w:sz w:val="16"/>
        </w:rPr>
        <w:t xml:space="preserve">sur s01q17 : </w:t>
      </w:r>
      <w:r>
        <w:rPr>
          <w:b w:val="0"/>
          <w:i w:val="0"/>
          <w:sz w:val="17"/>
        </w:rPr>
        <w:t>Maroc est un pays d’Afrique</w:t>
      </w:r>
    </w:p>
    <w:p>
      <w:pPr>
        <w:pStyle w:val="ListBullet"/>
      </w:pPr>
      <w:r>
        <w:rPr>
          <w:b w:val="0"/>
          <w:i w:val="0"/>
          <w:color w:val="64748B"/>
          <w:sz w:val="16"/>
        </w:rPr>
        <w:t xml:space="preserve">[2026-06-25 16:15:11] </w:t>
      </w:r>
      <w:r>
        <w:rPr>
          <w:b/>
          <w:i w:val="0"/>
          <w:color w:val="1F6FEB"/>
          <w:sz w:val="16"/>
        </w:rPr>
        <w:t xml:space="preserve">EQ1_sup_v2 </w:t>
      </w:r>
      <w:r>
        <w:rPr>
          <w:b w:val="0"/>
          <w:i w:val="0"/>
          <w:color w:val="64748B"/>
          <w:sz w:val="16"/>
        </w:rPr>
        <w:t xml:space="preserve">sur s01q37 : </w:t>
      </w:r>
      <w:r>
        <w:rPr>
          <w:b w:val="0"/>
          <w:i w:val="0"/>
          <w:sz w:val="17"/>
        </w:rPr>
        <w:t>Veuillez confirmer que la catégorie socioprofessionnelle différe entre le deuxième et le troisième individu</w:t>
      </w:r>
    </w:p>
    <w:p>
      <w:pPr>
        <w:pStyle w:val="ListBullet"/>
      </w:pPr>
      <w:r>
        <w:rPr>
          <w:b w:val="0"/>
          <w:i w:val="0"/>
          <w:color w:val="64748B"/>
          <w:sz w:val="16"/>
        </w:rPr>
        <w:t xml:space="preserve">[2026-06-25 16:20:17] </w:t>
      </w:r>
      <w:r>
        <w:rPr>
          <w:b/>
          <w:i w:val="0"/>
          <w:color w:val="1F6FEB"/>
          <w:sz w:val="16"/>
        </w:rPr>
        <w:t xml:space="preserve">EQ1_sup_v2 </w:t>
      </w:r>
      <w:r>
        <w:rPr>
          <w:b w:val="0"/>
          <w:i w:val="0"/>
          <w:color w:val="64748B"/>
          <w:sz w:val="16"/>
        </w:rPr>
        <w:t xml:space="preserve">sur s02q17 : </w:t>
      </w:r>
      <w:r>
        <w:rPr>
          <w:b w:val="0"/>
          <w:i w:val="0"/>
          <w:sz w:val="17"/>
        </w:rPr>
        <w:t>Veuillez confirmer</w:t>
      </w:r>
    </w:p>
    <w:p>
      <w:pPr>
        <w:pStyle w:val="ListBullet"/>
      </w:pPr>
      <w:r>
        <w:rPr>
          <w:b w:val="0"/>
          <w:i w:val="0"/>
          <w:color w:val="64748B"/>
          <w:sz w:val="16"/>
        </w:rPr>
        <w:t xml:space="preserve">[2026-06-25 16:22:37] </w:t>
      </w:r>
      <w:r>
        <w:rPr>
          <w:b/>
          <w:i w:val="0"/>
          <w:color w:val="1F6FEB"/>
          <w:sz w:val="16"/>
        </w:rPr>
        <w:t xml:space="preserve">EQ1_sup_v2 </w:t>
      </w:r>
      <w:r>
        <w:rPr>
          <w:b w:val="0"/>
          <w:i w:val="0"/>
          <w:color w:val="64748B"/>
          <w:sz w:val="16"/>
        </w:rPr>
        <w:t xml:space="preserve">sur s02q29 : </w:t>
      </w:r>
      <w:r>
        <w:rPr>
          <w:b w:val="0"/>
          <w:i w:val="0"/>
          <w:sz w:val="17"/>
        </w:rPr>
        <w:t>Veuillez confirmer que le montant est annuel</w:t>
      </w:r>
    </w:p>
    <w:p>
      <w:pPr>
        <w:pStyle w:val="ListBullet"/>
      </w:pPr>
      <w:r>
        <w:rPr>
          <w:b w:val="0"/>
          <w:i w:val="0"/>
          <w:color w:val="64748B"/>
          <w:sz w:val="16"/>
        </w:rPr>
        <w:t xml:space="preserve">[2026-06-25 16:36:51] </w:t>
      </w:r>
      <w:r>
        <w:rPr>
          <w:b/>
          <w:i w:val="0"/>
          <w:color w:val="1F6FEB"/>
          <w:sz w:val="16"/>
        </w:rPr>
        <w:t xml:space="preserve">EQ1_sup_v2 </w:t>
      </w:r>
      <w:r>
        <w:rPr>
          <w:b w:val="0"/>
          <w:i w:val="0"/>
          <w:color w:val="64748B"/>
          <w:sz w:val="16"/>
        </w:rPr>
        <w:t xml:space="preserve">sur s04q35a : </w:t>
      </w:r>
      <w:r>
        <w:rPr>
          <w:b w:val="0"/>
          <w:i w:val="0"/>
          <w:sz w:val="17"/>
        </w:rPr>
        <w:t>Et en 4a vous disez travaille pour son propre compte ou pour le compte d’une autre personne du ménage</w:t>
      </w:r>
    </w:p>
    <w:p>
      <w:pPr>
        <w:pStyle w:val="ListBullet"/>
      </w:pPr>
      <w:r>
        <w:rPr>
          <w:b w:val="0"/>
          <w:i w:val="0"/>
          <w:color w:val="64748B"/>
          <w:sz w:val="16"/>
        </w:rPr>
        <w:t xml:space="preserve">[2026-06-25 16:37:38] </w:t>
      </w:r>
      <w:r>
        <w:rPr>
          <w:b/>
          <w:i w:val="0"/>
          <w:color w:val="1F6FEB"/>
          <w:sz w:val="16"/>
        </w:rPr>
        <w:t xml:space="preserve">EQ1_sup_v2 </w:t>
      </w:r>
      <w:r>
        <w:rPr>
          <w:b w:val="0"/>
          <w:i w:val="0"/>
          <w:color w:val="64748B"/>
          <w:sz w:val="16"/>
        </w:rPr>
        <w:t xml:space="preserve">sur s04q36a : </w:t>
      </w:r>
      <w:r>
        <w:rPr>
          <w:b w:val="0"/>
          <w:i w:val="0"/>
          <w:sz w:val="17"/>
        </w:rPr>
        <w:t>Veuillez corriger l'activité de l’entreprise</w:t>
      </w:r>
    </w:p>
    <w:p>
      <w:pPr>
        <w:pStyle w:val="ListBullet"/>
      </w:pPr>
      <w:r>
        <w:rPr>
          <w:b w:val="0"/>
          <w:i w:val="0"/>
          <w:color w:val="64748B"/>
          <w:sz w:val="16"/>
        </w:rPr>
        <w:t xml:space="preserve">[2026-06-25 16:38:24] </w:t>
      </w:r>
      <w:r>
        <w:rPr>
          <w:b/>
          <w:i w:val="0"/>
          <w:color w:val="1F6FEB"/>
          <w:sz w:val="16"/>
        </w:rPr>
        <w:t xml:space="preserve">EQ1_sup_v2 </w:t>
      </w:r>
      <w:r>
        <w:rPr>
          <w:b w:val="0"/>
          <w:i w:val="0"/>
          <w:color w:val="64748B"/>
          <w:sz w:val="16"/>
        </w:rPr>
        <w:t xml:space="preserve">sur s04q37 : </w:t>
      </w:r>
      <w:r>
        <w:rPr>
          <w:b w:val="0"/>
          <w:i w:val="0"/>
          <w:sz w:val="17"/>
        </w:rPr>
        <w:t>Revoir la modalité choisie</w:t>
      </w:r>
    </w:p>
    <w:p>
      <w:pPr>
        <w:pStyle w:val="ListBullet"/>
      </w:pPr>
      <w:r>
        <w:rPr>
          <w:b w:val="0"/>
          <w:i w:val="0"/>
          <w:color w:val="64748B"/>
          <w:sz w:val="16"/>
        </w:rPr>
        <w:t xml:space="preserve">[2026-06-25 16:40:04] </w:t>
      </w:r>
      <w:r>
        <w:rPr>
          <w:b/>
          <w:i w:val="0"/>
          <w:color w:val="1F6FEB"/>
          <w:sz w:val="16"/>
        </w:rPr>
        <w:t xml:space="preserve">EQ1_sup_v2 </w:t>
      </w:r>
      <w:r>
        <w:rPr>
          <w:b w:val="0"/>
          <w:i w:val="0"/>
          <w:color w:val="64748B"/>
          <w:sz w:val="16"/>
        </w:rPr>
        <w:t xml:space="preserve">sur s04q43 : </w:t>
      </w:r>
      <w:r>
        <w:rPr>
          <w:b w:val="0"/>
          <w:i w:val="0"/>
          <w:sz w:val="17"/>
        </w:rPr>
        <w:t>Est ce que c'est elle qui vous a dit 11jrs ou c'est un méthode de calcul  que vous avez utilisé</w:t>
      </w:r>
    </w:p>
    <w:p>
      <w:pPr>
        <w:pStyle w:val="ListBullet"/>
      </w:pPr>
      <w:r>
        <w:rPr>
          <w:b w:val="0"/>
          <w:i w:val="0"/>
          <w:color w:val="64748B"/>
          <w:sz w:val="16"/>
        </w:rPr>
        <w:t xml:space="preserve">[2026-06-25 16:40:42] </w:t>
      </w:r>
      <w:r>
        <w:rPr>
          <w:b/>
          <w:i w:val="0"/>
          <w:color w:val="1F6FEB"/>
          <w:sz w:val="16"/>
        </w:rPr>
        <w:t xml:space="preserve">EQ1_sup_v2 </w:t>
      </w:r>
      <w:r>
        <w:rPr>
          <w:b w:val="0"/>
          <w:i w:val="0"/>
          <w:color w:val="64748B"/>
          <w:sz w:val="16"/>
        </w:rPr>
        <w:t xml:space="preserve">sur s04q46 : </w:t>
      </w:r>
      <w:r>
        <w:rPr>
          <w:b w:val="0"/>
          <w:i w:val="0"/>
          <w:sz w:val="17"/>
        </w:rPr>
        <w:t>Corriger ici ou 4a</w:t>
      </w:r>
    </w:p>
    <w:p>
      <w:pPr>
        <w:pStyle w:val="ListBullet"/>
      </w:pPr>
      <w:r>
        <w:rPr>
          <w:b w:val="0"/>
          <w:i w:val="0"/>
          <w:color w:val="64748B"/>
          <w:sz w:val="16"/>
        </w:rPr>
        <w:t xml:space="preserve">[2026-06-25 20:40:57] </w:t>
      </w:r>
      <w:r>
        <w:rPr>
          <w:b/>
          <w:i w:val="0"/>
          <w:color w:val="1F6FEB"/>
          <w:sz w:val="16"/>
        </w:rPr>
        <w:t xml:space="preserve">EQ1_sup_v2 </w:t>
      </w:r>
      <w:r>
        <w:rPr>
          <w:b w:val="0"/>
          <w:i w:val="0"/>
          <w:color w:val="64748B"/>
          <w:sz w:val="16"/>
        </w:rPr>
        <w:t xml:space="preserve">sur s11q49a : </w:t>
      </w:r>
      <w:r>
        <w:rPr>
          <w:b w:val="0"/>
          <w:i w:val="0"/>
          <w:sz w:val="17"/>
        </w:rPr>
        <w:t>Saut</w:t>
      </w:r>
    </w:p>
    <w:p>
      <w:pPr>
        <w:pStyle w:val="ListBullet"/>
      </w:pPr>
      <w:r>
        <w:rPr>
          <w:b w:val="0"/>
          <w:i w:val="0"/>
          <w:color w:val="64748B"/>
          <w:sz w:val="16"/>
        </w:rPr>
        <w:t xml:space="preserve">[2026-06-25 20:50:05] </w:t>
      </w:r>
      <w:r>
        <w:rPr>
          <w:b/>
          <w:i w:val="0"/>
          <w:color w:val="1F6FEB"/>
          <w:sz w:val="16"/>
        </w:rPr>
        <w:t xml:space="preserve">EQ1_sup_v2 </w:t>
      </w:r>
      <w:r>
        <w:rPr>
          <w:b w:val="0"/>
          <w:i w:val="0"/>
          <w:color w:val="64748B"/>
          <w:sz w:val="16"/>
        </w:rPr>
        <w:t xml:space="preserve">sur s13q19 : </w:t>
      </w:r>
      <w:r>
        <w:rPr>
          <w:b w:val="0"/>
          <w:i w:val="0"/>
          <w:sz w:val="17"/>
        </w:rPr>
        <w:t>Maroc est dans l’Afrique</w:t>
      </w:r>
    </w:p>
    <w:p>
      <w:pPr>
        <w:pStyle w:val="ListBullet"/>
      </w:pPr>
      <w:r>
        <w:rPr>
          <w:b w:val="0"/>
          <w:i w:val="0"/>
          <w:color w:val="64748B"/>
          <w:sz w:val="16"/>
        </w:rPr>
        <w:t xml:space="preserve">[2026-06-25 21:04:27] </w:t>
      </w:r>
      <w:r>
        <w:rPr>
          <w:b/>
          <w:i w:val="0"/>
          <w:color w:val="1F6FEB"/>
          <w:sz w:val="16"/>
        </w:rPr>
        <w:t xml:space="preserve">EQ1_sup_v2 </w:t>
      </w:r>
      <w:r>
        <w:rPr>
          <w:b w:val="0"/>
          <w:i w:val="0"/>
          <w:color w:val="64748B"/>
          <w:sz w:val="16"/>
        </w:rPr>
        <w:t xml:space="preserve">sur s07bq03a_1 : </w:t>
      </w:r>
      <w:r>
        <w:rPr>
          <w:b w:val="0"/>
          <w:i w:val="0"/>
          <w:sz w:val="17"/>
        </w:rPr>
        <w:t>Veuillez confirmer la quantité consommé</w:t>
      </w:r>
    </w:p>
    <w:p>
      <w:pPr>
        <w:pStyle w:val="ListBullet"/>
      </w:pPr>
      <w:r>
        <w:rPr>
          <w:b w:val="0"/>
          <w:i w:val="0"/>
          <w:color w:val="64748B"/>
          <w:sz w:val="16"/>
        </w:rPr>
        <w:t xml:space="preserve">[2026-06-25 21:04:57] </w:t>
      </w:r>
      <w:r>
        <w:rPr>
          <w:b/>
          <w:i w:val="0"/>
          <w:color w:val="1F6FEB"/>
          <w:sz w:val="16"/>
        </w:rPr>
        <w:t xml:space="preserve">EQ1_sup_v2 </w:t>
      </w:r>
      <w:r>
        <w:rPr>
          <w:b w:val="0"/>
          <w:i w:val="0"/>
          <w:color w:val="64748B"/>
          <w:sz w:val="16"/>
        </w:rPr>
        <w:t xml:space="preserve">sur s07bq08_1 : </w:t>
      </w:r>
      <w:r>
        <w:rPr>
          <w:b w:val="0"/>
          <w:i w:val="0"/>
          <w:sz w:val="17"/>
        </w:rPr>
        <w:t>Veuillez confirmer le prix</w:t>
      </w:r>
    </w:p>
    <w:p>
      <w:pPr>
        <w:pStyle w:val="ListBullet"/>
      </w:pPr>
      <w:r>
        <w:rPr>
          <w:b w:val="0"/>
          <w:i w:val="0"/>
          <w:color w:val="64748B"/>
          <w:sz w:val="16"/>
        </w:rPr>
        <w:t xml:space="preserve">[2026-06-25 21:06:18] </w:t>
      </w:r>
      <w:r>
        <w:rPr>
          <w:b/>
          <w:i w:val="0"/>
          <w:color w:val="1F6FEB"/>
          <w:sz w:val="16"/>
        </w:rPr>
        <w:t xml:space="preserve">EQ1_sup_v2 </w:t>
      </w:r>
      <w:r>
        <w:rPr>
          <w:b w:val="0"/>
          <w:i w:val="0"/>
          <w:color w:val="64748B"/>
          <w:sz w:val="16"/>
        </w:rPr>
        <w:t xml:space="preserve">sur s07bq08_1 : </w:t>
      </w:r>
      <w:r>
        <w:rPr>
          <w:b w:val="0"/>
          <w:i w:val="0"/>
          <w:sz w:val="17"/>
        </w:rPr>
        <w:t>Revoir le prix</w:t>
      </w:r>
    </w:p>
    <w:p>
      <w:pPr>
        <w:pStyle w:val="ListBullet"/>
      </w:pPr>
      <w:r>
        <w:rPr>
          <w:b w:val="0"/>
          <w:i w:val="0"/>
          <w:color w:val="64748B"/>
          <w:sz w:val="16"/>
        </w:rPr>
        <w:t xml:space="preserve">[2026-06-25 21:07:32] </w:t>
      </w:r>
      <w:r>
        <w:rPr>
          <w:b/>
          <w:i w:val="0"/>
          <w:color w:val="1F6FEB"/>
          <w:sz w:val="16"/>
        </w:rPr>
        <w:t xml:space="preserve">EQ1_sup_v2 </w:t>
      </w:r>
      <w:r>
        <w:rPr>
          <w:b w:val="0"/>
          <w:i w:val="0"/>
          <w:color w:val="64748B"/>
          <w:sz w:val="16"/>
        </w:rPr>
        <w:t xml:space="preserve">sur s07bq07c_1 : </w:t>
      </w:r>
      <w:r>
        <w:rPr>
          <w:b w:val="0"/>
          <w:i w:val="0"/>
          <w:sz w:val="17"/>
        </w:rPr>
        <w:t>Veuillez confirmer la taille</w:t>
      </w:r>
    </w:p>
    <w:p>
      <w:pPr>
        <w:pStyle w:val="ListBullet"/>
      </w:pPr>
      <w:r>
        <w:rPr>
          <w:b w:val="0"/>
          <w:i w:val="0"/>
          <w:color w:val="64748B"/>
          <w:sz w:val="16"/>
        </w:rPr>
        <w:t xml:space="preserve">[2026-06-25 21:19:07] </w:t>
      </w:r>
      <w:r>
        <w:rPr>
          <w:b/>
          <w:i w:val="0"/>
          <w:color w:val="1F6FEB"/>
          <w:sz w:val="16"/>
        </w:rPr>
        <w:t xml:space="preserve">EQ1_sup_v2 </w:t>
      </w:r>
      <w:r>
        <w:rPr>
          <w:b w:val="0"/>
          <w:i w:val="0"/>
          <w:color w:val="64748B"/>
          <w:sz w:val="16"/>
        </w:rPr>
        <w:t xml:space="preserve">sur s07bq07c_2 : </w:t>
      </w:r>
      <w:r>
        <w:rPr>
          <w:b w:val="0"/>
          <w:i w:val="0"/>
          <w:sz w:val="17"/>
        </w:rPr>
        <w:t>Ail pièce moyen ne figure pas dans l’album</w:t>
      </w:r>
    </w:p>
    <w:p>
      <w:pPr>
        <w:pStyle w:val="ListBullet"/>
      </w:pPr>
      <w:r>
        <w:rPr>
          <w:b w:val="0"/>
          <w:i w:val="0"/>
          <w:color w:val="64748B"/>
          <w:sz w:val="16"/>
        </w:rPr>
        <w:t xml:space="preserve">[2026-06-25 21:25:18] </w:t>
      </w:r>
      <w:r>
        <w:rPr>
          <w:b/>
          <w:i w:val="0"/>
          <w:color w:val="1F6FEB"/>
          <w:sz w:val="16"/>
        </w:rPr>
        <w:t xml:space="preserve">EQ1_sup_v2 </w:t>
      </w:r>
      <w:r>
        <w:rPr>
          <w:b w:val="0"/>
          <w:i w:val="0"/>
          <w:color w:val="64748B"/>
          <w:sz w:val="16"/>
        </w:rPr>
        <w:t xml:space="preserve">sur repondants8_20 : </w:t>
      </w:r>
      <w:r>
        <w:rPr>
          <w:b w:val="0"/>
          <w:i w:val="0"/>
          <w:sz w:val="17"/>
        </w:rPr>
        <w:t>Oui répondant 2ème tirage</w:t>
      </w:r>
    </w:p>
    <w:p>
      <w:pPr>
        <w:pStyle w:val="ListBullet"/>
      </w:pPr>
      <w:r>
        <w:rPr>
          <w:b w:val="0"/>
          <w:i w:val="0"/>
          <w:color w:val="64748B"/>
          <w:sz w:val="16"/>
        </w:rPr>
        <w:t xml:space="preserve">[2026-06-25 21:25:56] </w:t>
      </w:r>
      <w:r>
        <w:rPr>
          <w:b/>
          <w:i w:val="0"/>
          <w:color w:val="1F6FEB"/>
          <w:sz w:val="16"/>
        </w:rPr>
        <w:t xml:space="preserve">EQ1_sup_v2 </w:t>
      </w:r>
      <w:r>
        <w:rPr>
          <w:b w:val="0"/>
          <w:i w:val="0"/>
          <w:color w:val="64748B"/>
          <w:sz w:val="16"/>
        </w:rPr>
        <w:t xml:space="preserve">sur repondants8_20 : </w:t>
      </w:r>
      <w:r>
        <w:rPr>
          <w:b w:val="0"/>
          <w:i w:val="0"/>
          <w:sz w:val="17"/>
        </w:rPr>
        <w:t>Oui répondant 3ème tirage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