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31-07-09-40</w:t>
      </w:r>
    </w:p>
    <w:p>
      <w:r>
        <w:rPr>
          <w:b w:val="0"/>
          <w:i w:val="0"/>
          <w:color w:val="64748B"/>
          <w:sz w:val="18"/>
        </w:rPr>
        <w:t>Enquêteur : EQ11_enq4_v2 (FATOU NDIAYE GAYE)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31-07-09-40</w:t>
            </w:r>
          </w:p>
        </w:tc>
        <w:tc>
          <w:tcPr>
            <w:tcW w:type="dxa" w:w="3551"/>
            <w:shd w:fill="F8FAFC"/>
          </w:tcPr>
          <w:p>
            <w:r>
              <w:rPr>
                <w:b w:val="0"/>
                <w:i w:val="0"/>
                <w:color w:val="64748B"/>
                <w:sz w:val="14"/>
              </w:rPr>
              <w:t>CHEF DE MÉNAGE</w:t>
              <w:br/>
            </w:r>
            <w:r>
              <w:rPr>
                <w:b/>
                <w:i w:val="0"/>
                <w:sz w:val="18"/>
              </w:rPr>
              <w:t>SOKHNA NDIAYE</w:t>
            </w:r>
          </w:p>
        </w:tc>
      </w:tr>
      <w:tr>
        <w:tc>
          <w:tcPr>
            <w:tcW w:type="dxa" w:w="3551"/>
            <w:shd w:fill="F8FAFC"/>
          </w:tcPr>
          <w:p>
            <w:r>
              <w:rPr>
                <w:b w:val="0"/>
                <w:i w:val="0"/>
                <w:color w:val="64748B"/>
                <w:sz w:val="14"/>
              </w:rPr>
              <w:t>TÉLÉPHONE CM</w:t>
              <w:br/>
            </w:r>
            <w:r>
              <w:rPr>
                <w:b/>
                <w:i w:val="0"/>
                <w:sz w:val="18"/>
              </w:rPr>
              <w:t>77 511 28 88</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2026-06-28T15:09:26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1.1425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SOHNA NDIAYE (4750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 Fcfa) pour Frais de mouture des céréales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775112898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3.125 FCFA par Gramme qui semble faible, prière de vérifier  le montant d'achat (1250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(9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 kg) diffère de celle de la quantité totale (100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SOHNA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775112898 vit en milieu rural mais dit avoir dépensé 200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775112898 a comme taille 1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(12000)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[2026-06-29 22:41:30] </w:t>
      </w:r>
      <w:r>
        <w:rPr>
          <w:b/>
          <w:i w:val="0"/>
          <w:color w:val="1F6FEB"/>
          <w:sz w:val="16"/>
        </w:rPr>
        <w:t xml:space="preserve">EQ11_enq4_v2 </w:t>
      </w:r>
      <w:r>
        <w:rPr>
          <w:b w:val="0"/>
          <w:i w:val="0"/>
          <w:color w:val="64748B"/>
          <w:sz w:val="16"/>
        </w:rPr>
        <w:t xml:space="preserve">sur s07Bq02_cereales : </w:t>
      </w:r>
      <w:r>
        <w:rPr>
          <w:b w:val="0"/>
          <w:i w:val="0"/>
          <w:sz w:val="17"/>
        </w:rPr>
        <w:t>cest un menage individuel mai elle cuisine chaque jour pour se nourir et la je le confirme durant les 2 jour de mon passage je lai vu de mes propres yeux.ya des jourspour les 7 jours ou elle a des hotes cest dire sn fils unique qui ne vit pas dans le menage(imigration) a un chantier  et c luis qui fait la cuisine pour ses ouvriers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