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19-47-79-36</w:t>
      </w:r>
    </w:p>
    <w:p>
      <w:r>
        <w:rPr>
          <w:b w:val="0"/>
          <w:i w:val="0"/>
          <w:color w:val="64748B"/>
          <w:sz w:val="18"/>
        </w:rPr>
        <w:t>Enquêteur : EQ13_enq2_v2 (KADIATA NGAIDO)  ·  Équipe : EQ13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42204010031</w:t>
            </w:r>
          </w:p>
        </w:tc>
        <w:tc>
          <w:tcPr>
            <w:tcW w:type="dxa" w:w="3551"/>
            <w:shd w:fill="F8FAFC"/>
          </w:tcPr>
          <w:p>
            <w:r>
              <w:rPr>
                <w:b w:val="0"/>
                <w:i w:val="0"/>
                <w:color w:val="64748B"/>
                <w:sz w:val="14"/>
              </w:rPr>
              <w:t>MÉNAGE</w:t>
              <w:br/>
            </w:r>
            <w:r>
              <w:rPr>
                <w:b/>
                <w:i w:val="0"/>
                <w:color w:val="1F6FEB"/>
                <w:sz w:val="18"/>
              </w:rPr>
              <w:t>19-47-79-36</w:t>
            </w:r>
          </w:p>
        </w:tc>
        <w:tc>
          <w:tcPr>
            <w:tcW w:type="dxa" w:w="3551"/>
            <w:shd w:fill="F8FAFC"/>
          </w:tcPr>
          <w:p>
            <w:r>
              <w:rPr>
                <w:b w:val="0"/>
                <w:i w:val="0"/>
                <w:color w:val="64748B"/>
                <w:sz w:val="14"/>
              </w:rPr>
              <w:t>CHEF DE MÉNAGE</w:t>
              <w:br/>
            </w:r>
            <w:r>
              <w:rPr>
                <w:b/>
                <w:i w:val="0"/>
                <w:sz w:val="18"/>
              </w:rPr>
              <w:t>COUMBA GUISSE</w:t>
            </w:r>
          </w:p>
        </w:tc>
      </w:tr>
      <w:tr>
        <w:tc>
          <w:tcPr>
            <w:tcW w:type="dxa" w:w="3551"/>
            <w:shd w:fill="F8FAFC"/>
          </w:tcPr>
          <w:p>
            <w:r>
              <w:rPr>
                <w:b w:val="0"/>
                <w:i w:val="0"/>
                <w:color w:val="64748B"/>
                <w:sz w:val="14"/>
              </w:rPr>
              <w:t>TÉLÉPHONE CM</w:t>
              <w:br/>
            </w:r>
            <w:r>
              <w:rPr>
                <w:b/>
                <w:i w:val="0"/>
                <w:sz w:val="18"/>
              </w:rPr>
              <w:t>77 611 42 79</w:t>
            </w:r>
          </w:p>
        </w:tc>
        <w:tc>
          <w:tcPr>
            <w:tcW w:type="dxa" w:w="3551"/>
            <w:shd w:fill="F8FAFC"/>
          </w:tcPr>
          <w:p>
            <w:r>
              <w:rPr>
                <w:b w:val="0"/>
                <w:i w:val="0"/>
                <w:color w:val="64748B"/>
                <w:sz w:val="14"/>
              </w:rPr>
              <w:t>LOCALISATION</w:t>
              <w:br/>
            </w:r>
            <w:r>
              <w:rPr>
                <w:b/>
                <w:i w:val="0"/>
                <w:sz w:val="18"/>
              </w:rPr>
              <w:t>TOULDE GALLE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EQ13_enq2_v2  (KADIATA NGAIDO)</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2026-06-24T10:13:04</w:t>
            </w:r>
          </w:p>
        </w:tc>
      </w:tr>
    </w:tbl>
    <w:p/>
    <w:p>
      <w:r>
        <w:rPr>
          <w:b/>
          <w:i w:val="0"/>
          <w:color w:val="1F6FEB"/>
          <w:sz w:val="22"/>
        </w:rPr>
        <w:t>⚠ INCOHÉRENCES À CORRIGER (99)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(11) ans du premier mariage de Coumba Aly Guisse semble incoherent.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Djiby abou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13 personnes et la taille du ménage est de 11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Abou SAMBA ba diffère de celui donné par Abou SAMBA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Aissata SAMBA Ba diffère de celui donné par Aissata SAMBA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Aly Guisse diffère de celui donné par Coumba Aly Guisse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Hawa SAMBA Ba diffère de celui donné par Hawa SAMBA Ba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Ce ménage de 11 personne(s) a consommé 5 kilos de sel qui semble incohérent pour une consommation de 7 jours, prière de vérifier l'ensemble des quantités consommées de ce produit auprès du ménage en regardant les unités-tailles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aziz guisse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 SAMBA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Aissata SAMBA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sangot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Djiby abou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SAMBA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faty guisse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khamady SAMBA Ba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Abou SAMBA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Abou SAMBA ba n'a pas fait des études dans une école formelle est apris le coran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Aissata SAMBA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Aissata SAMBA Ba n'a pas fait des études dans une école formelle est elle n'a jamais été à l'école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Aly Guisse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Hawa SAMBA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Hawa SAMBA Ba n'a pas fait des études dans une école formelle est elle n'a jamais été à l'école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Abdou aziz guisse qui fréquente 3ème année de Primaire  est de 0 FCFA, Abdou aziz guisse a fait comment pour payer ces cahiers et autres matériels scolaires (SAC, stylo, craie, ardoise, crayon...) ?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montant(14800 FCFA) des dépenses pour chaque visite prénatale de Thioulo oumar sow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Thioulo oumar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Coumba Aly Guisse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Hawa SAMBA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Aissata SAMBA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Abou SAMBA ba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khamady SAMBA Ba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Viande de bœuf: filet, faux-filet est acheté à ndioum chez le boucher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Aubergine sauvage (Jaxatu)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Difficile de consommer ce produit avec cette unité.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Moyen mais plutôt en paquet prière de confirmer cette information auprès de l'enqueté et corriger si nécessaire.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Merci au chef d'équipe d'aller verifié avec l'agent enquêteur.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COUMBA GUISSE (95000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GUISSE (10000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GUISSE (15000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GUISSE (2000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GUISSE (4500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GUISSE (3000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GUISSE (10000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GUISSE (15000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GUISSE (30000 Fcfa) au cours de 6 derniers mois de Transport inter-localité par voitures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c'est un marabout est à démarrer après avoir terminé ses études coranique les gens viennent demandé service de priere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type de local l'activité s'exerce c'est  une griotte est dans l mariage,baptêmes....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c'est  une griotte est à commencer dans les mariage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type de local l'activité s'exerce c'est un griot est mariage,baptêmes, cérémonie...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c'est un griot est dans le mariage,baptêmes cérémonie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c'est une griotte est mariage,baptêmes,fiançailles ou se rendre dans les ménage de temps en temps pour demander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principale source de financement qui vous a aidé à démarrer c'est une griotte est à commencé dans l baptêmes mariage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griotte chanteuse est mariage,baptêmes et cérémonie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griotte chanteuse est dans le baptêmes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toit est zinc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utilisez leur téléphone torche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évacue excréments dans fosse perdu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fosse perdu jamais vidé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du toit le/la Tôles, mais celui du ménage de COUMBA GUISSE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COUMBA GUISSE vit à SAINT-LOUIS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Aissata SAMBA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 aziz guisse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Coumba Aly Guisse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Abou SAMBA ba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(100000 FCFA)  de Coumba Aly Guisse semble trop élevé pour un revenu net gagné par semaine.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1 Carton Grand de Boissons gazeuses (Coca, Fanta, Vimto, Sprite,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Tas Moyen de Poisson frais wass,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3 Carton Moyen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3 Carton Moyen de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(1000 Fcfa) de Thé (Ataya) en Carton de taille Moyen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 de l'article  Bonbonne de gaz est inférieur aux prix de revente (16000)  avec l'âge du bien atteignant 3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COUMBA GUISSE ne pratique de l'agriculture, veuillez vous rassurer auprès du repondant l'existence d'un agriculteur au sein du menage et reprendre la section 16.</w:t>
            </w:r>
          </w:p>
        </w:tc>
      </w:tr>
    </w:tbl>
    <w:p/>
    <w:p>
      <w:r>
        <w:rPr>
          <w:b/>
          <w:i w:val="0"/>
          <w:color w:val="1F6FEB"/>
          <w:sz w:val="22"/>
        </w:rPr>
        <w:t>💬 COMMENTAIRES SUPERVISEUR / ENQUÊTEUR (1)</w:t>
      </w:r>
    </w:p>
    <w:p>
      <w:pPr>
        <w:pStyle w:val="ListBullet"/>
      </w:pPr>
      <w:r>
        <w:rPr>
          <w:b w:val="0"/>
          <w:i w:val="0"/>
          <w:color w:val="64748B"/>
          <w:sz w:val="16"/>
        </w:rPr>
        <w:t xml:space="preserve">[2026-06-27 14:43:45] </w:t>
      </w:r>
      <w:r>
        <w:rPr>
          <w:b/>
          <w:i w:val="0"/>
          <w:color w:val="1F6FEB"/>
          <w:sz w:val="16"/>
        </w:rPr>
        <w:t xml:space="preserve">EQ13_enq2_v2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