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21-09-91-46</w:t>
      </w:r>
    </w:p>
    <w:p>
      <w:r>
        <w:rPr>
          <w:b w:val="0"/>
          <w:i w:val="0"/>
          <w:color w:val="64748B"/>
          <w:sz w:val="18"/>
        </w:rPr>
        <w:t>Enquêteur : EQ15_enq1_v2 (BA AÏSSATOU)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21-09-91-46</w:t>
            </w:r>
          </w:p>
        </w:tc>
        <w:tc>
          <w:tcPr>
            <w:tcW w:type="dxa" w:w="3551"/>
            <w:shd w:fill="F8FAFC"/>
          </w:tcPr>
          <w:p>
            <w:r>
              <w:rPr>
                <w:b w:val="0"/>
                <w:i w:val="0"/>
                <w:color w:val="64748B"/>
                <w:sz w:val="14"/>
              </w:rPr>
              <w:t>CHEF DE MÉNAGE</w:t>
              <w:br/>
            </w:r>
            <w:r>
              <w:rPr>
                <w:b/>
                <w:i w:val="0"/>
                <w:sz w:val="18"/>
              </w:rPr>
              <w:t>DEMBA GAMO DIALLO</w:t>
            </w:r>
          </w:p>
        </w:tc>
      </w:tr>
      <w:tr>
        <w:tc>
          <w:tcPr>
            <w:tcW w:type="dxa" w:w="3551"/>
            <w:shd w:fill="F8FAFC"/>
          </w:tcPr>
          <w:p>
            <w:r>
              <w:rPr>
                <w:b w:val="0"/>
                <w:i w:val="0"/>
                <w:color w:val="64748B"/>
                <w:sz w:val="14"/>
              </w:rPr>
              <w:t>TÉLÉPHONE CM</w:t>
              <w:br/>
            </w:r>
            <w:r>
              <w:rPr>
                <w:b/>
                <w:i w:val="0"/>
                <w:sz w:val="18"/>
              </w:rPr>
              <w:t>77 796 87 77</w:t>
            </w:r>
          </w:p>
        </w:tc>
        <w:tc>
          <w:tcPr>
            <w:tcW w:type="dxa" w:w="3551"/>
            <w:shd w:fill="F8FAFC"/>
          </w:tcPr>
          <w:p>
            <w:r>
              <w:rPr>
                <w:b w:val="0"/>
                <w:i w:val="0"/>
                <w:color w:val="64748B"/>
                <w:sz w:val="14"/>
              </w:rPr>
              <w:t>LOCALISATION</w:t>
              <w:br/>
            </w:r>
            <w:r>
              <w:rPr>
                <w:b/>
                <w:i w:val="0"/>
                <w:sz w:val="18"/>
              </w:rPr>
              <w:t>HODIOLDOU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2026-06-09T10:33:34</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DEMBA DIALLO diffère de celui donné par BINTA DEMBA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COMBA DEMBA DIALLO diffère de celui donné par COMBA DEMBA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GAMO DIALLO diffère de celui donné par DEMBA GAMO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ALASANE DIALLO diffère de celui donné par MAIMOUNA ALASANE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ALASANE NDAYE s'est consulté la première fois pour cette maladie (Toux, rhume, grippe) chez un médecin généraliste et vous dites que  ALASANE NDAYE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.5238142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COMBA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DEMBA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COMBA DEMBA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GAMO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ALASANE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COMBA DEMBA DIALLO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montant(11000 FCFA) des dépenses pour chaque visite prénatale de COMBA DEMBA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DEMBA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COMBA DEMBA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ALASANE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DEMBA GAMO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Café moulu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GAMO DIALLO (1400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GAMO DIALLO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GAMO DIALLO (2700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GAMO DIALLO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BERGE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SERVICE DE BERGE est il offre ces services aux personnes qui en n’ont besoins.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il surveil le betail dans les marchés hebdomadaires comme les louma, donc il n’a pas besoin de fond pour financer son activité il offre juste des services.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SERVICE DE BERGE fonctionne mais vous avez pris 0 dans les questions 10.46 10.47 10.48 10.49 10.50, prière d'estimer afin de renseigner les questions qui concernent l'entreprise.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DERRIERE LA CONCESSION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CHAMP DIERI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DIERI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DIERI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DIERI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Courge est de 1.3 FCFA par Gramme qui semble faible, prière de vérifier  le montant d'achat (650 FCFA pour 500 Gramme) de semences de Courge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(50 minutes) semble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[2026-06-09 14:06:07] </w:t>
      </w:r>
      <w:r>
        <w:rPr>
          <w:b/>
          <w:i w:val="0"/>
          <w:color w:val="1F6FEB"/>
          <w:sz w:val="16"/>
        </w:rPr>
        <w:t xml:space="preserve">EQ15_enq1_v2 </w:t>
      </w:r>
      <w:r>
        <w:rPr>
          <w:b w:val="0"/>
          <w:i w:val="0"/>
          <w:color w:val="64748B"/>
          <w:sz w:val="16"/>
        </w:rPr>
        <w:t xml:space="preserve">sur s16Aq09a : </w:t>
      </w:r>
      <w:r>
        <w:rPr>
          <w:b w:val="0"/>
          <w:i w:val="0"/>
          <w:sz w:val="17"/>
        </w:rPr>
        <w:t>NE SAIT PAS ESTIMER LA SUPERFICIE</w:t>
      </w:r>
    </w:p>
    <w:p>
      <w:pPr>
        <w:pStyle w:val="ListBullet"/>
      </w:pPr>
      <w:r>
        <w:rPr>
          <w:b w:val="0"/>
          <w:i w:val="0"/>
          <w:color w:val="64748B"/>
          <w:sz w:val="16"/>
        </w:rPr>
        <w:t xml:space="preserve">[2026-06-09 14:09:17] </w:t>
      </w:r>
      <w:r>
        <w:rPr>
          <w:b/>
          <w:i w:val="0"/>
          <w:color w:val="1F6FEB"/>
          <w:sz w:val="16"/>
        </w:rPr>
        <w:t xml:space="preserve">EQ15_enq1_v2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[2026-06-09 14:21:47] </w:t>
      </w:r>
      <w:r>
        <w:rPr>
          <w:b/>
          <w:i w:val="0"/>
          <w:color w:val="1F6FEB"/>
          <w:sz w:val="16"/>
        </w:rPr>
        <w:t xml:space="preserve">EQ15_enq1_v2 </w:t>
      </w:r>
      <w:r>
        <w:rPr>
          <w:b w:val="0"/>
          <w:i w:val="0"/>
          <w:color w:val="64748B"/>
          <w:sz w:val="16"/>
        </w:rPr>
        <w:t xml:space="preserve">sur s16bq03a : </w:t>
      </w:r>
      <w:r>
        <w:rPr>
          <w:b w:val="0"/>
          <w:i w:val="0"/>
          <w:sz w:val="17"/>
        </w:rPr>
        <w:t>NE SAIT PAS ESTIMER CAR PARKAG3 DIRECT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