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Traore) , prière de renseigner toutes les questions liées à  Sokhna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Ndiaye) , prière de renseigner toutes les questions liées à  Yaya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Bilo Dicko a vécu dans la localité est superieur à son âge (36)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Bilo Dicko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Ismaela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Bassirou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Bilo Dicko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cherché du travail au cours des 30 derniers jours est Attend une inscription pour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Yaya Ndiaye n'a pas cherché du travail au cours des 30 derniers jours est Suit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Sokhna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Cisse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(24750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.03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directement au beneficiaire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et d’encense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SOKHNA TRAORE, prière de reprendre la section agriculture du ménage SOKHNA TRAORE.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Ndiaye est Etudiant/Elève de la 4.21 mais Assane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Ismaela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Employés de bureau, fonctions générales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00:09:52]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