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70-77-34-25</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70-77-34-25</w:t>
            </w:r>
          </w:p>
        </w:tc>
        <w:tc>
          <w:tcPr>
            <w:tcW w:type="dxa" w:w="3551"/>
            <w:shd w:fill="F8FAFC"/>
          </w:tcPr>
          <w:p>
            <w:r>
              <w:rPr>
                <w:b w:val="0"/>
                <w:i w:val="0"/>
                <w:color w:val="64748B"/>
                <w:sz w:val="14"/>
              </w:rPr>
              <w:t>CHEF DE MÉNAGE</w:t>
              <w:br/>
            </w:r>
            <w:r>
              <w:rPr>
                <w:b/>
                <w:i w:val="0"/>
                <w:sz w:val="18"/>
              </w:rPr>
              <w:t>Aissata Gaye</w:t>
            </w:r>
          </w:p>
        </w:tc>
      </w:tr>
      <w:tr>
        <w:tc>
          <w:tcPr>
            <w:tcW w:type="dxa" w:w="3551"/>
            <w:shd w:fill="F8FAFC"/>
          </w:tcPr>
          <w:p>
            <w:r>
              <w:rPr>
                <w:b w:val="0"/>
                <w:i w:val="0"/>
                <w:color w:val="64748B"/>
                <w:sz w:val="14"/>
              </w:rPr>
              <w:t>TÉLÉPHONE CM</w:t>
              <w:br/>
            </w:r>
            <w:r>
              <w:rPr>
                <w:b/>
                <w:i w:val="0"/>
                <w:sz w:val="18"/>
              </w:rPr>
              <w:t>78 432 23 39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2026-06-26T15:49:07</w:t>
            </w:r>
          </w:p>
        </w:tc>
      </w:tr>
    </w:tbl>
    <w:p/>
    <w:p>
      <w:r>
        <w:rPr>
          <w:b/>
          <w:i w:val="0"/>
          <w:color w:val="1F6FEB"/>
          <w:sz w:val="22"/>
        </w:rPr>
        <w:t>⚠ INCOHÉRENCES À CORRIGER (317)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Gaye diffère de celui donné par Aissata Gaye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Aissata Gaye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Aissata Gaye (31200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Gaye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Diop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Diop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Diop (37100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Aissata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Aissata Gaye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Aissata Gaye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