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Aissatou keita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Fanta Minte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Fanta Minte s'est consulté la première fois pour cette maladie (Douleurs/fatigue) chez un médecin généraliste et vous dites que  Fanta Minte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Djeynaba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Seni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Seni Minte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Seni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Seni Minte , prière de renseignés toutes les questions liées à Seni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Sori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Minte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Minte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Foune Minte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Sory Minte a comme taille 11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p>
      <w:pPr>
        <w:pStyle w:val="ListBullet"/>
      </w:pPr>
      <w:r>
        <w:rPr>
          <w:b w:val="0"/>
          <w:i w:val="0"/>
          <w:color w:val="64748B"/>
          <w:sz w:val="16"/>
        </w:rPr>
        <w:t xml:space="preserve">[2026-06-12 15:20:12] </w:t>
      </w:r>
      <w:r>
        <w:rPr>
          <w:b/>
          <w:i w:val="0"/>
          <w:color w:val="1F6FEB"/>
          <w:sz w:val="16"/>
        </w:rPr>
        <w:t xml:space="preserve">EQ18_enq3_v2 </w:t>
      </w:r>
      <w:r>
        <w:rPr>
          <w:b w:val="0"/>
          <w:i w:val="0"/>
          <w:color w:val="64748B"/>
          <w:sz w:val="16"/>
        </w:rPr>
        <w:t xml:space="preserve">sur s16cq16a : </w:t>
      </w:r>
      <w:r>
        <w:rPr>
          <w:b w:val="0"/>
          <w:i w:val="0"/>
          <w:sz w:val="17"/>
        </w:rPr>
        <w:t>L'eau à détruite tout le champ</w:t>
      </w:r>
    </w:p>
    <w:p>
      <w:pPr>
        <w:pStyle w:val="ListBullet"/>
      </w:pPr>
      <w:r>
        <w:rPr>
          <w:b w:val="0"/>
          <w:i w:val="0"/>
          <w:color w:val="64748B"/>
          <w:sz w:val="16"/>
        </w:rPr>
        <w:t xml:space="preserve">[2026-06-14 11:28:43]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11:33:21]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11:42:30] </w:t>
      </w:r>
      <w:r>
        <w:rPr>
          <w:b/>
          <w:i w:val="0"/>
          <w:color w:val="1F6FEB"/>
          <w:sz w:val="16"/>
        </w:rPr>
        <w:t xml:space="preserve">EQ18_enq3_v2 </w:t>
      </w:r>
      <w:r>
        <w:rPr>
          <w:b w:val="0"/>
          <w:i w:val="0"/>
          <w:color w:val="64748B"/>
          <w:sz w:val="16"/>
        </w:rPr>
        <w:t xml:space="preserve">sur s01q41 : </w:t>
      </w:r>
      <w:r>
        <w:rPr>
          <w:b w:val="0"/>
          <w:i w:val="0"/>
          <w:sz w:val="17"/>
        </w:rPr>
        <w:t>"je confirme "</w:t>
      </w:r>
    </w:p>
    <w:p>
      <w:pPr>
        <w:pStyle w:val="ListBullet"/>
      </w:pPr>
      <w:r>
        <w:rPr>
          <w:b w:val="0"/>
          <w:i w:val="0"/>
          <w:color w:val="64748B"/>
          <w:sz w:val="16"/>
        </w:rPr>
        <w:t xml:space="preserve">[2026-06-14 11:42:41]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[2026-06-14 11:45:39]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[2026-06-14 11:47:32]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[2026-06-14 11:47:43]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[2026-06-14 11:47:51]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[2026-06-14 11:48:10] </w:t>
      </w:r>
      <w:r>
        <w:rPr>
          <w:b/>
          <w:i w:val="0"/>
          <w:color w:val="1F6FEB"/>
          <w:sz w:val="16"/>
        </w:rPr>
        <w:t xml:space="preserve">EQ18_enq3_v2 </w:t>
      </w:r>
      <w:r>
        <w:rPr>
          <w:b w:val="0"/>
          <w:i w:val="0"/>
          <w:color w:val="64748B"/>
          <w:sz w:val="16"/>
        </w:rPr>
        <w:t xml:space="preserve">sur s09Aq03 : </w:t>
      </w:r>
      <w:r>
        <w:rPr>
          <w:b w:val="0"/>
          <w:i w:val="0"/>
          <w:sz w:val="17"/>
        </w:rPr>
        <w:t>je confirme la valeur</w:t>
      </w:r>
    </w:p>
    <w:p>
      <w:pPr>
        <w:pStyle w:val="ListBullet"/>
      </w:pPr>
      <w:r>
        <w:rPr>
          <w:b w:val="0"/>
          <w:i w:val="0"/>
          <w:color w:val="64748B"/>
          <w:sz w:val="16"/>
        </w:rPr>
        <w:t xml:space="preserve">[2026-06-14 11:48:17]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[2026-06-14 11:48:26]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[2026-06-14 11:49:07]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11:50:00] </w:t>
      </w:r>
      <w:r>
        <w:rPr>
          <w:b/>
          <w:i w:val="0"/>
          <w:color w:val="1F6FEB"/>
          <w:sz w:val="16"/>
        </w:rPr>
        <w:t xml:space="preserve">EQ18_enq3_v2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11:52:41]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[2026-06-14 11:53:57] </w:t>
      </w:r>
      <w:r>
        <w:rPr>
          <w:b/>
          <w:i w:val="0"/>
          <w:color w:val="1F6FEB"/>
          <w:sz w:val="16"/>
        </w:rPr>
        <w:t xml:space="preserve">EQ18_enq3_v2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11:54:18]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[2026-06-14 12:01:27] </w:t>
      </w:r>
      <w:r>
        <w:rPr>
          <w:b/>
          <w:i w:val="0"/>
          <w:color w:val="1F6FEB"/>
          <w:sz w:val="16"/>
        </w:rPr>
        <w:t xml:space="preserve">EQ18_enq3_v2 </w:t>
      </w:r>
      <w:r>
        <w:rPr>
          <w:b w:val="0"/>
          <w:i w:val="0"/>
          <w:color w:val="64748B"/>
          <w:sz w:val="16"/>
        </w:rPr>
        <w:t xml:space="preserve">sur s19q09 : </w:t>
      </w:r>
      <w:r>
        <w:rPr>
          <w:b w:val="0"/>
          <w:i w:val="0"/>
          <w:sz w:val="17"/>
        </w:rPr>
        <w:t>"Il a affirmé après relance "</w:t>
      </w:r>
    </w:p>
    <w:p>
      <w:pPr>
        <w:pStyle w:val="ListBullet"/>
      </w:pPr>
      <w:r>
        <w:rPr>
          <w:b w:val="0"/>
          <w:i w:val="0"/>
          <w:color w:val="64748B"/>
          <w:sz w:val="16"/>
        </w:rPr>
        <w:t xml:space="preserve">[2026-06-19 11:19:12] </w:t>
      </w:r>
      <w:r>
        <w:rPr>
          <w:b/>
          <w:i w:val="0"/>
          <w:color w:val="1F6FEB"/>
          <w:sz w:val="16"/>
        </w:rPr>
        <w:t xml:space="preserve">EQ18_enq3_v2 </w:t>
      </w:r>
      <w:r>
        <w:rPr>
          <w:b w:val="0"/>
          <w:i w:val="0"/>
          <w:color w:val="64748B"/>
          <w:sz w:val="16"/>
        </w:rPr>
        <w:t xml:space="preserve">sur s16Aq48 : </w:t>
      </w:r>
      <w:r>
        <w:rPr>
          <w:b w:val="0"/>
          <w:i w:val="0"/>
          <w:sz w:val="17"/>
        </w:rPr>
        <w:t>"Le gps ne marche pas même avec connexion "</w:t>
      </w:r>
    </w:p>
    <w:p>
      <w:pPr>
        <w:pStyle w:val="ListBullet"/>
      </w:pPr>
      <w:r>
        <w:rPr>
          <w:b w:val="0"/>
          <w:i w:val="0"/>
          <w:color w:val="64748B"/>
          <w:sz w:val="16"/>
        </w:rPr>
        <w:t xml:space="preserve">[2026-06-19 11:22:02]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