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Mandjibou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( 1200000 FCFA)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(500000 FCFA) pour l'année scolaire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ba a eu est nerf xiatique,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(144000 Fcfa) de Mbene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Maissa leye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Jambon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Maissa Serigne Thipy Ben Moussa Leye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(100000 FCFA) de Mandjibou Leye qui fréquente 4ème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2 165 000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