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22-76-73-54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11301430019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22-76-73-54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CHIMERE PATRICK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77 422 51 39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2026-06-19T13:22:06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Gaston babaï Sagna a dit que son père a un niveau  alors que le père lui-même dit qu'il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Justine Badji diffère de celui donné par Justine Badji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Filbert Yamar Diatta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Gaston babaï Sagna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cotisation (10000 Fcfa) de Filbert Yamar Diatta en 3ème année de Primaire est relativement élevé par rapport aux autres frais de cotisation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Justine Badji , prière de renseignés toutes les questions liées à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montant(75000 FCFA) des dépenses liées à l'accouchement de Justine Badji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montant(15000 FCFA) des dépenses pour chaque visite prénatale de Justine Badji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(5 jours) que Justine Badji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(6 jours) que Émile Sagna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Poisson frais yaboye ou obo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(100000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(150000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(270000 Fcfa) de la fête de Communion/Confirmation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(35000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(54000 Fcfa) de la fête de Nouvel an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(10000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(2500 Fcfa) au cours de 30 derniers jours de Whisky et autres liqueurs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CHIMERE PATRICE SAGNA a comme taille 5 personnes dont ils vivent à DAKAR Urbain et aucune d'entre ne possède une entreprise non agricole, prière de revoir cette partie de la section 10 de ce menage.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