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92-99-83-13</w:t>
      </w:r>
    </w:p>
    <w:p>
      <w:r>
        <w:rPr>
          <w:b w:val="0"/>
          <w:i w:val="0"/>
          <w:color w:val="64748B"/>
          <w:sz w:val="18"/>
        </w:rPr>
        <w:t>Enquêteur : EQ20_enq2_v2 (SALY SAMBOU)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92-99-83-13</w:t>
            </w:r>
          </w:p>
        </w:tc>
        <w:tc>
          <w:tcPr>
            <w:tcW w:type="dxa" w:w="3551"/>
            <w:shd w:fill="F8FAFC"/>
          </w:tcPr>
          <w:p>
            <w:r>
              <w:rPr>
                <w:b w:val="0"/>
                <w:i w:val="0"/>
                <w:color w:val="64748B"/>
                <w:sz w:val="14"/>
              </w:rPr>
              <w:t>CHEF DE MÉNAGE</w:t>
              <w:br/>
            </w:r>
            <w:r>
              <w:rPr>
                <w:b/>
                <w:i w:val="0"/>
                <w:sz w:val="18"/>
              </w:rPr>
              <w:t>ALIOU BALDE</w:t>
            </w:r>
          </w:p>
        </w:tc>
      </w:tr>
      <w:tr>
        <w:tc>
          <w:tcPr>
            <w:tcW w:type="dxa" w:w="3551"/>
            <w:shd w:fill="F8FAFC"/>
          </w:tcPr>
          <w:p>
            <w:r>
              <w:rPr>
                <w:b w:val="0"/>
                <w:i w:val="0"/>
                <w:color w:val="64748B"/>
                <w:sz w:val="14"/>
              </w:rPr>
              <w:t>TÉLÉPHONE CM</w:t>
              <w:br/>
            </w:r>
            <w:r>
              <w:rPr>
                <w:b/>
                <w:i w:val="0"/>
                <w:sz w:val="18"/>
              </w:rPr>
              <w:t>77 834 29 61</w:t>
            </w:r>
          </w:p>
        </w:tc>
        <w:tc>
          <w:tcPr>
            <w:tcW w:type="dxa" w:w="3551"/>
            <w:shd w:fill="F8FAFC"/>
          </w:tcPr>
          <w:p>
            <w:r>
              <w:rPr>
                <w:b w:val="0"/>
                <w:i w:val="0"/>
                <w:color w:val="64748B"/>
                <w:sz w:val="14"/>
              </w:rPr>
              <w:t>LOCALISATION</w:t>
              <w:br/>
            </w:r>
            <w:r>
              <w:rPr>
                <w:b/>
                <w:i w:val="0"/>
                <w:sz w:val="18"/>
              </w:rPr>
              <w:t>DIALLO 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2026-06-26T10:32:25</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SEYDOU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DIARAOU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HADJI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BA 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BALDE 2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BA LDE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( 48000 ) de DIARAOU BALDE qui fréquente 3ème année de Maternelle dans une école privée est supérieure aux frais de scolarités( 11000 )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(84 ans) de KADIATOU BALDE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KADIATOU BALDE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AMINATA BALDE ou l'année à laquelle AMINATA BALDE a fréquenté l'école pour la dernière fois (.) le dernier diplome de AMINATA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AWA BALDE ou l'année à laquelle AWA BALDE a fréquenté l'école pour la dernière fois (.) le dernier diplome de AWA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KADIATOU BA LDE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KADIATOU BA LDE ou l'année à laquelle KADIATOU BA LDE a fréquenté l'école pour la dernière fois (.) le dernier diplome de KADIATOU BA 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SEYDOU BALDE ou l'année à laquelle AMADOU SEYDOU BALDE a fréquenté l'école pour la dernière fois (.) le dernier diplome de AMADOU SEYDOU BALDE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SEYDOU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DIARAOU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 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BALDE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BA 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DIARAOU BALDE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DIARAOU BALDE qui fréquente 3ème année de Maternelle  est de 0 FCFA, DIARAOU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BALDE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BALDE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montant(13300 FCFA) des dépenses pour chaque visite prénatale de HADJI BALDE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NAFISSATOU BALDE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HADJI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ALIOU BALBE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BALBE ), prière de renseignés toutes les questions liées à ( ALIOU BALBE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BALDE (25500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Baptêmes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BALDE (150000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(380000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(7500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(8000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ALIOU BALDE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ALIOU BALDE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BALDE, prière de reprendre la section agriculture du ménage ALIOU BALDE.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AMADOU SEYDOU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AMINATA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AWA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NAFISSATOU BALDE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BA 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ALIOU BALBE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ALIOU BALBE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MOUSTAPHA BA LDE est un Concepteurs de logiciels qui travaille dans Entreprise publique/ parapublique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BALDE a comme taille 14 personnes dont ils vivent à TAMBACOUNDA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(80000) de l'article  Four à micro-onde ou électrique est inférieur aux prix de revente (100000)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 des aliments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