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42-84-15-59</w:t>
      </w:r>
    </w:p>
    <w:p>
      <w:r>
        <w:rPr>
          <w:b w:val="0"/>
          <w:i w:val="0"/>
          <w:color w:val="64748B"/>
          <w:sz w:val="18"/>
        </w:rPr>
        <w:t>Enquêteur : EQ20_enq1_v2 (AWA BADJI)  ·  Équipe : EQ20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42-84-15-59</w:t>
            </w:r>
          </w:p>
        </w:tc>
        <w:tc>
          <w:tcPr>
            <w:tcW w:type="dxa" w:w="3551"/>
            <w:shd w:fill="F8FAFC"/>
          </w:tcPr>
          <w:p>
            <w:r>
              <w:rPr>
                <w:b w:val="0"/>
                <w:i w:val="0"/>
                <w:color w:val="64748B"/>
                <w:sz w:val="14"/>
              </w:rPr>
              <w:t>CHEF DE MÉNAGE</w:t>
              <w:br/>
            </w:r>
            <w:r>
              <w:rPr>
                <w:b/>
                <w:i w:val="0"/>
                <w:sz w:val="18"/>
              </w:rPr>
              <w:t>BABACAR FALL</w:t>
            </w:r>
          </w:p>
        </w:tc>
      </w:tr>
      <w:tr>
        <w:tc>
          <w:tcPr>
            <w:tcW w:type="dxa" w:w="3551"/>
            <w:shd w:fill="F8FAFC"/>
          </w:tcPr>
          <w:p>
            <w:r>
              <w:rPr>
                <w:b w:val="0"/>
                <w:i w:val="0"/>
                <w:color w:val="64748B"/>
                <w:sz w:val="14"/>
              </w:rPr>
              <w:t>TÉLÉPHONE CM</w:t>
              <w:br/>
            </w:r>
            <w:r>
              <w:rPr>
                <w:b/>
                <w:i w:val="0"/>
                <w:sz w:val="18"/>
              </w:rPr>
              <w:t>77 354 75 10</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2  ·  1ʳᵉ visite : 2026-05-22T12:40:03</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MACTAR SAMOURA ou l'année à laquelle MACTAR SAMOURA a fréquenté l'école pour la dernière fois (.) le dernier diplome de MACTAR SAMOURA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KEMOKHO CISSOKHO ou l'année à laquelle KEMOKHO CISSOKHO a fréquenté l'école pour la dernière fois (.) le dernier diplome de KEMOKHO CISSOKHO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OUMOU DIAKHABO TRAORE ou l'année à laquelle OUMOU DIAKHABO TRAORE a fréquenté l'école pour la dernière fois (.) le dernier diplome de OUMOU DIAKHABO TRAORE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s01q07, s01q08, s02q20, s02q22, s03q07, s02q29, s04q19, s13q02</w:t>
            </w:r>
          </w:p>
        </w:tc>
        <w:tc>
          <w:tcPr>
            <w:tcW w:type="dxa" w:w="6520"/>
          </w:tcPr>
          <w:p>
            <w:r>
              <w:rPr>
                <w:b w:val="0"/>
                <w:i w:val="0"/>
                <w:sz w:val="17"/>
              </w:rPr>
              <w:t>Incoherent! MOUSSA TRAORE Perçoit une bourse/Transfert en 4.19 mais MOUSSA TRAORE ne perçoit pas une bourse à la section 2.29 ou des transferts monétaires à la section 13,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 kg), des quantités offertes (5 kg),  des quantités vendus (0 kg) et des quantités en stock (0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MAHAN TRAORE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MOUSSA TRAORE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(3000 Fcfa) de MOUSSA TRAORE en 3ème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OUSSEYNOU TRAORE qui fréquente 5ème année de Primaire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Sel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SIRA DANDAKHA (8000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SIRA DANDAKHA (9500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SIRA DANDAKHA (9500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AUTRE SERVICES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DANDAKHA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DANDAKHA (100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DANDAKHA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PAIEMENT SERVICE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DANDAKHA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DANDAKHA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SIRA DANDAKHA (41000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MENTHE selon l'exploitant est de 14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MENTHE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MENTHE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MENTHE selon l'exploitant est de 7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Laitue est de 250 FCFA par Gramme qui semble faible, prière de vérifier  le montant d'achat (500 FCFA pour 2 Gramme) de semences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boutures de Menthe est de 5000 FCFA par Unité (plants, boutures, etc.) qui semble élevé, prière de vérifier  le montant d'achat (5000 FCFA pour 1 Unité (plants, boutures, etc.))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MENTHE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(120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Laitue est de 16000 FCFA qui semble élevé, prière de verifier le montant tiré de la vente (48000 FCFA)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Laitue.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28000 FCFA qui semble élevé, prière de verifier le montant tiré de la vente (84000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Menthe est de 28000 FCFA est relativement faible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(84000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Menthe.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MAHAN TRAORE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TRAORE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OUSSEYNOU TRAORE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SIRA DANFAKHA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des aliments pour nourrir Autres volailles est trop faible.</w:t>
            </w:r>
          </w:p>
        </w:tc>
      </w:tr>
    </w:tbl>
    <w:p/>
    <w:p>
      <w:r>
        <w:rPr>
          <w:b/>
          <w:i w:val="0"/>
          <w:color w:val="1F6FEB"/>
          <w:sz w:val="22"/>
        </w:rPr>
        <w:t>💬 COMMENTAIRES SUPERVISEUR / ENQUÊTEUR (5)</w:t>
      </w:r>
    </w:p>
    <w:p>
      <w:pPr>
        <w:pStyle w:val="ListBullet"/>
      </w:pPr>
      <w:r>
        <w:rPr>
          <w:b w:val="0"/>
          <w:i w:val="0"/>
          <w:color w:val="64748B"/>
          <w:sz w:val="16"/>
        </w:rPr>
        <w:t xml:space="preserve">[2026-05-24 15:23:38] </w:t>
      </w:r>
      <w:r>
        <w:rPr>
          <w:b/>
          <w:i w:val="0"/>
          <w:color w:val="1F6FEB"/>
          <w:sz w:val="16"/>
        </w:rPr>
        <w:t xml:space="preserve">EQ20_enq1_v2 </w:t>
      </w:r>
      <w:r>
        <w:rPr>
          <w:b w:val="0"/>
          <w:i w:val="0"/>
          <w:color w:val="64748B"/>
          <w:sz w:val="16"/>
        </w:rPr>
        <w:t xml:space="preserve">sur s16bq03b : </w:t>
      </w:r>
      <w:r>
        <w:rPr>
          <w:b w:val="0"/>
          <w:i w:val="0"/>
          <w:sz w:val="17"/>
        </w:rPr>
        <w:t>LE MENAGE NE CONNAÎT PAS LA QUANTITÉ DE SEMENCE CAR UTILISE QUE LES SACHETS</w:t>
      </w:r>
    </w:p>
    <w:p>
      <w:pPr>
        <w:pStyle w:val="ListBullet"/>
      </w:pPr>
      <w:r>
        <w:rPr>
          <w:b w:val="0"/>
          <w:i w:val="0"/>
          <w:color w:val="64748B"/>
          <w:sz w:val="16"/>
        </w:rPr>
        <w:t xml:space="preserve">[2026-05-24 15:40:43] </w:t>
      </w:r>
      <w:r>
        <w:rPr>
          <w:b/>
          <w:i w:val="0"/>
          <w:color w:val="1F6FEB"/>
          <w:sz w:val="16"/>
        </w:rPr>
        <w:t xml:space="preserve">EQ20_enq1_v2 </w:t>
      </w:r>
      <w:r>
        <w:rPr>
          <w:b w:val="0"/>
          <w:i w:val="0"/>
          <w:color w:val="64748B"/>
          <w:sz w:val="16"/>
        </w:rPr>
        <w:t xml:space="preserve">sur s16bq03a : </w:t>
      </w:r>
      <w:r>
        <w:rPr>
          <w:b w:val="0"/>
          <w:i w:val="0"/>
          <w:sz w:val="17"/>
        </w:rPr>
        <w:t>"LE MENAGE RECYCLE LA SEMENCE DE LA TOMATE DESTINÉ A LA CONSOMMATION DE SON MÉNAGE "</w:t>
      </w:r>
    </w:p>
    <w:p>
      <w:pPr>
        <w:pStyle w:val="ListBullet"/>
      </w:pPr>
      <w:r>
        <w:rPr>
          <w:b w:val="0"/>
          <w:i w:val="0"/>
          <w:color w:val="64748B"/>
          <w:sz w:val="16"/>
        </w:rPr>
        <w:t xml:space="preserve">[2026-06-10 13:36:48] </w:t>
      </w:r>
      <w:r>
        <w:rPr>
          <w:b/>
          <w:i w:val="0"/>
          <w:color w:val="1F6FEB"/>
          <w:sz w:val="16"/>
        </w:rPr>
        <w:t xml:space="preserve">Gning_v2 </w:t>
      </w:r>
      <w:r>
        <w:rPr>
          <w:b w:val="0"/>
          <w:i w:val="0"/>
          <w:color w:val="64748B"/>
          <w:sz w:val="16"/>
        </w:rPr>
        <w:t xml:space="preserve">sur @@UnapprovedByHeadquarter : </w:t>
      </w:r>
      <w:r>
        <w:rPr>
          <w:b w:val="0"/>
          <w:i w:val="0"/>
          <w:sz w:val="17"/>
        </w:rPr>
        <w:t>[Approved by Headquarters was revoked]</w:t>
      </w:r>
    </w:p>
    <w:p>
      <w:pPr>
        <w:pStyle w:val="ListBullet"/>
      </w:pPr>
      <w:r>
        <w:rPr>
          <w:b w:val="0"/>
          <w:i w:val="0"/>
          <w:color w:val="64748B"/>
          <w:sz w:val="16"/>
        </w:rPr>
        <w:t xml:space="preserve">[2026-06-10 17:25:29] </w:t>
      </w:r>
      <w:r>
        <w:rPr>
          <w:b/>
          <w:i w:val="0"/>
          <w:color w:val="1F6FEB"/>
          <w:sz w:val="16"/>
        </w:rPr>
        <w:t xml:space="preserve">EQ20_enq1_v2 </w:t>
      </w:r>
      <w:r>
        <w:rPr>
          <w:b w:val="0"/>
          <w:i w:val="0"/>
          <w:color w:val="64748B"/>
          <w:sz w:val="16"/>
        </w:rPr>
        <w:t xml:space="preserve">sur s16bq09b : </w:t>
      </w:r>
      <w:r>
        <w:rPr>
          <w:b w:val="0"/>
          <w:i w:val="0"/>
          <w:sz w:val="17"/>
        </w:rPr>
        <w:t>PLANCHE</w:t>
      </w:r>
    </w:p>
    <w:p>
      <w:pPr>
        <w:pStyle w:val="ListBullet"/>
      </w:pPr>
      <w:r>
        <w:rPr>
          <w:b w:val="0"/>
          <w:i w:val="0"/>
          <w:color w:val="64748B"/>
          <w:sz w:val="16"/>
        </w:rPr>
        <w:t xml:space="preserve">[2026-06-10 17:26:19] </w:t>
      </w:r>
      <w:r>
        <w:rPr>
          <w:b/>
          <w:i w:val="0"/>
          <w:color w:val="1F6FEB"/>
          <w:sz w:val="16"/>
        </w:rPr>
        <w:t xml:space="preserve">EQ20_enq1_v2 </w:t>
      </w:r>
      <w:r>
        <w:rPr>
          <w:b w:val="0"/>
          <w:i w:val="0"/>
          <w:color w:val="64748B"/>
          <w:sz w:val="16"/>
        </w:rPr>
        <w:t xml:space="preserve">sur s16bq03a : </w:t>
      </w:r>
      <w:r>
        <w:rPr>
          <w:b w:val="0"/>
          <w:i w:val="0"/>
          <w:sz w:val="17"/>
        </w:rPr>
        <w:t>SACHETS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