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49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KHADIDIA LY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 LY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KHADIDIA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Lit est inférieur aux prix de revente (200000)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