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59-38-60-35</w:t>
      </w:r>
    </w:p>
    <w:p>
      <w:r>
        <w:rPr>
          <w:b w:val="0"/>
          <w:i w:val="0"/>
          <w:color w:val="64748B"/>
          <w:sz w:val="18"/>
        </w:rPr>
        <w:t>Enquêteur : EQ21_enq2_v2 (AMADOU DIAO)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59-38-60-35</w:t>
            </w:r>
          </w:p>
        </w:tc>
        <w:tc>
          <w:tcPr>
            <w:tcW w:type="dxa" w:w="3551"/>
            <w:shd w:fill="F8FAFC"/>
          </w:tcPr>
          <w:p>
            <w:r>
              <w:rPr>
                <w:b w:val="0"/>
                <w:i w:val="0"/>
                <w:color w:val="64748B"/>
                <w:sz w:val="14"/>
              </w:rPr>
              <w:t>CHEF DE MÉNAGE</w:t>
              <w:br/>
            </w:r>
            <w:r>
              <w:rPr>
                <w:b/>
                <w:i w:val="0"/>
                <w:sz w:val="18"/>
              </w:rPr>
              <w:t>KOUMBA BA</w:t>
            </w:r>
          </w:p>
        </w:tc>
      </w:tr>
      <w:tr>
        <w:tc>
          <w:tcPr>
            <w:tcW w:type="dxa" w:w="3551"/>
            <w:shd w:fill="F8FAFC"/>
          </w:tcPr>
          <w:p>
            <w:r>
              <w:rPr>
                <w:b w:val="0"/>
                <w:i w:val="0"/>
                <w:color w:val="64748B"/>
                <w:sz w:val="14"/>
              </w:rPr>
              <w:t>TÉLÉPHONE CM</w:t>
              <w:br/>
            </w:r>
            <w:r>
              <w:rPr>
                <w:b/>
                <w:i w:val="0"/>
                <w:sz w:val="18"/>
              </w:rPr>
              <w:t>77 663 82 47</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2026-06-26T09:38:07</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diffère de celui donné par COUMBA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COUMBA BA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Attention. Vous avez manqué de renseigner  %depense_alimentaire6%  %produit6% dans la question précédente. Veuillez renseigner tous les produits.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ABIBOU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kKHADIJA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MOUHAMADOU BA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MOUHAMADOU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BA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BA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BA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COUMBA BA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COUMBA BA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2917.79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13348.8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(8000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140 FCFA par Kilogramme qui semble faible, prière de vérifier  le montant d'achat (7000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(300 FCFA pour 1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1500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COUMBA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AZIZ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TIDIANE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ALADJI ABIBOU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BA a comme taille 10 personnes dont ils vivent à TAMBACOUNDA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Matelas simple est inférieur aux prix de revente (4000)  avec l'âge du bien atteignant 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