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54-24-66-55</w:t>
      </w:r>
    </w:p>
    <w:p>
      <w:r>
        <w:rPr>
          <w:b w:val="0"/>
          <w:i w:val="0"/>
          <w:color w:val="64748B"/>
          <w:sz w:val="18"/>
        </w:rPr>
        <w:t>Enquêteur : EQ21_enq3_v2 (SEYNABOU DIEYE)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54-24-66-55</w:t>
            </w:r>
          </w:p>
        </w:tc>
        <w:tc>
          <w:tcPr>
            <w:tcW w:type="dxa" w:w="3551"/>
            <w:shd w:fill="F8FAFC"/>
          </w:tcPr>
          <w:p>
            <w:r>
              <w:rPr>
                <w:b w:val="0"/>
                <w:i w:val="0"/>
                <w:color w:val="64748B"/>
                <w:sz w:val="14"/>
              </w:rPr>
              <w:t>CHEF DE MÉNAGE</w:t>
              <w:br/>
            </w:r>
            <w:r>
              <w:rPr>
                <w:b/>
                <w:i w:val="0"/>
                <w:sz w:val="18"/>
              </w:rPr>
              <w:t>BADOU NGOM</w:t>
            </w:r>
          </w:p>
        </w:tc>
      </w:tr>
      <w:tr>
        <w:tc>
          <w:tcPr>
            <w:tcW w:type="dxa" w:w="3551"/>
            <w:shd w:fill="F8FAFC"/>
          </w:tcPr>
          <w:p>
            <w:r>
              <w:rPr>
                <w:b w:val="0"/>
                <w:i w:val="0"/>
                <w:color w:val="64748B"/>
                <w:sz w:val="14"/>
              </w:rPr>
              <w:t>TÉLÉPHONE CM</w:t>
              <w:br/>
            </w:r>
            <w:r>
              <w:rPr>
                <w:b/>
                <w:i w:val="0"/>
                <w:sz w:val="18"/>
              </w:rPr>
              <w:t>77 729 83 36</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2026-06-25T12:36:49</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BADOU NGOM) , prière de renseigner toutes les questions liées à  BADOU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DIOUF) , prière de renseigner toutes les questions liées à  MODOU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AÏSSATOU NGOM frequente actuellement 5ème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IBOU NGOM frequente actuellement 4ème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NGOM frequente actuellement 5ème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BADOU NGOM diffère de celui donné par BADOU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(74 kg), des quantités offertes (0 kg),  des quantités vendus (0 kg) et des quantités en stock (1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SOUCKEYE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BADOU NGOM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AÏSSATOU NGOM , prière de renseignés toutes les questions liées à AÏSSATOU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IBOU NGOM , prière de renseignés toutes les questions liées à IBOU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NGOM , prière de renseignés toutes les questions liées à NDEYE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BADOU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BADOU NGOM , prière de renseignés toutes les questions liées à BADOU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NGOM n'a pas fait des études dans une école formelle est école coranique en premier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SOUCKEYE NGOM n'a pas fait des études dans une école formelle est École coranique d’abord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BADOU NGOM ), prière de renseignés toutes les questions liées à ( BADOU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 NGOM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BADOU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BADOU NGOM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BADOU NGOM.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BADOU NGOM ), prière de renseignés toutes les questions liées à ( BADOU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BASSIROU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ROKHY NDIAYE, les agriculteurs dont leurs cultures est principalement destiné à la consommation du ménage sont des (Agriculteurs, subsistances) et ceux qui le font avec l'élevage sont des (Agriculteurs et eleveurs, subsistances)Nombre de mois exercé  (2 mois) par ROKHY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ROKHY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SAMBA NGOM, les agriculteurs dont leurs cultures est principalement destiné à la consommation du ménage sont des (Agriculteurs, subsistances) et ceux qui le font avec l'élevage sont des (Agriculteurs et eleveurs, subsistances)Attention ! Le nombre de jours (7 jours) que SAMBA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ROKHY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NGOM ), prière de renseignés toutes les questions liées à ( AÏSSATOU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BADOU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BADOU NGOM ), prière de renseignés toutes les questions liées à ( BADOU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BASSIROU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NGOM ), prière de renseignés toutes les questions liées à ( BASSIROU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NGOM ), prière de renseignés toutes les questions liées à ( FATOU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IBOU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IBOU NGOM ), prière de renseignés toutes les questions liées à ( IBOU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NGOM ), prière de renseignés toutes les questions liées à ( NDEYE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NDIAYE ), prière de renseignés toutes les questions liées à ( ROKHY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NGOM ), prière de renseignés toutes les questions liées à ( SAMBA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SOUCKEYE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SOUCKEYE NGOM ), prière de renseignés toutes les questions liées à ( SOUCKEYE NGOM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BADOU NGOM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BADOU NGOM (530000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(200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(222000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15690.63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3728.14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800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NGOM est Etudiant/Elève de la 4.21 mais FATOU NGOM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NDEYE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ROKHY NDIAYE sur le nombre de mois, jours ou heures de son emploi secondaire sont superieur a celles de son emploi principal , veuillez corriger ou confirmer aupres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