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32-25-13-09</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32-25-13-09</w:t>
            </w:r>
          </w:p>
        </w:tc>
        <w:tc>
          <w:tcPr>
            <w:tcW w:type="dxa" w:w="3551"/>
            <w:shd w:fill="F8FAFC"/>
          </w:tcPr>
          <w:p>
            <w:r>
              <w:rPr>
                <w:b w:val="0"/>
                <w:i w:val="0"/>
                <w:color w:val="64748B"/>
                <w:sz w:val="14"/>
              </w:rPr>
              <w:t>CHEF DE MÉNAGE</w:t>
              <w:br/>
            </w:r>
            <w:r>
              <w:rPr>
                <w:b/>
                <w:i w:val="0"/>
                <w:sz w:val="18"/>
              </w:rPr>
              <w:t>ILLIMANE CISSE</w:t>
            </w:r>
          </w:p>
        </w:tc>
      </w:tr>
      <w:tr>
        <w:tc>
          <w:tcPr>
            <w:tcW w:type="dxa" w:w="3551"/>
            <w:shd w:fill="F8FAFC"/>
          </w:tcPr>
          <w:p>
            <w:r>
              <w:rPr>
                <w:b w:val="0"/>
                <w:i w:val="0"/>
                <w:color w:val="64748B"/>
                <w:sz w:val="14"/>
              </w:rPr>
              <w:t>TÉLÉPHONE CM</w:t>
              <w:br/>
            </w:r>
            <w:r>
              <w:rPr>
                <w:b/>
                <w:i w:val="0"/>
                <w:sz w:val="18"/>
              </w:rPr>
              <w:t>78 400 71 68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2026-06-13T10:02:00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Mountakha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Illimane cissé diffère de celui donné par Illimane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Mbacke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(450 kg),  des quantités vendus (0 kg) et des quantités en stock (350 kg) depasse la quantité totale (2 kg) que le ménage a eu après la recolte de Maïs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Illimane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Mbacke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Mbacke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Illimane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Mbacke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Illimane cissé (5775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Mbacke ndiaye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ILLIMANE CISSE avec une taille de 3 personnes a consommé 3.55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(2950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(7500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document atteste de vos droits de propriété est Papier délibération.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ILLIMANE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Mais est deliberation mairie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Illimane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[2026-06-13 19:33:34] </w:t>
      </w:r>
      <w:r>
        <w:rPr>
          <w:b/>
          <w:i w:val="0"/>
          <w:color w:val="1F6FEB"/>
          <w:sz w:val="16"/>
        </w:rPr>
        <w:t xml:space="preserve">EQ23_enq4_v2 </w:t>
      </w:r>
      <w:r>
        <w:rPr>
          <w:b w:val="0"/>
          <w:i w:val="0"/>
          <w:color w:val="64748B"/>
          <w:sz w:val="16"/>
        </w:rPr>
        <w:t xml:space="preserve">sur s01q41a : </w:t>
      </w:r>
      <w:r>
        <w:rPr>
          <w:b w:val="0"/>
          <w:i w:val="0"/>
          <w:sz w:val="17"/>
        </w:rPr>
        <w:t>se connecte au wifi du voisin de maniére gratuite.</w:t>
      </w:r>
    </w:p>
    <w:p>
      <w:pPr>
        <w:pStyle w:val="ListBullet"/>
      </w:pPr>
      <w:r>
        <w:rPr>
          <w:b w:val="0"/>
          <w:i w:val="0"/>
          <w:color w:val="64748B"/>
          <w:sz w:val="16"/>
        </w:rPr>
        <w:t xml:space="preserve">[2026-06-13 19:39:58] </w:t>
      </w:r>
      <w:r>
        <w:rPr>
          <w:b/>
          <w:i w:val="0"/>
          <w:color w:val="1F6FEB"/>
          <w:sz w:val="16"/>
        </w:rPr>
        <w:t xml:space="preserve">EQ23_enq4_v2 </w:t>
      </w:r>
      <w:r>
        <w:rPr>
          <w:b w:val="0"/>
          <w:i w:val="0"/>
          <w:color w:val="64748B"/>
          <w:sz w:val="16"/>
        </w:rPr>
        <w:t xml:space="preserve">sur s11q52a : </w:t>
      </w:r>
      <w:r>
        <w:rPr>
          <w:b w:val="0"/>
          <w:i w:val="0"/>
          <w:sz w:val="17"/>
        </w:rPr>
        <w:t>connecté au menage du voisin de maniére gratuite.</w:t>
      </w:r>
    </w:p>
    <w:p>
      <w:pPr>
        <w:pStyle w:val="ListBullet"/>
      </w:pPr>
      <w:r>
        <w:rPr>
          <w:b w:val="0"/>
          <w:i w:val="0"/>
          <w:color w:val="64748B"/>
          <w:sz w:val="16"/>
        </w:rPr>
        <w:t xml:space="preserve">[2026-06-18 13:48:16] </w:t>
      </w:r>
      <w:r>
        <w:rPr>
          <w:b/>
          <w:i w:val="0"/>
          <w:color w:val="1F6FEB"/>
          <w:sz w:val="16"/>
        </w:rPr>
        <w:t xml:space="preserve">EQ23_enq4_v2 </w:t>
      </w:r>
      <w:r>
        <w:rPr>
          <w:b w:val="0"/>
          <w:i w:val="0"/>
          <w:color w:val="64748B"/>
          <w:sz w:val="16"/>
        </w:rPr>
        <w:t xml:space="preserve">sur s11q50 : </w:t>
      </w:r>
      <w:r>
        <w:rPr>
          <w:b w:val="0"/>
          <w:i w:val="0"/>
          <w:sz w:val="17"/>
        </w:rPr>
        <w:t>le ménage est connecté de maniére gratuite sur le  wifi du voisin sans déboursé un sou.</w:t>
      </w:r>
    </w:p>
    <w:p>
      <w:pPr>
        <w:pStyle w:val="ListBullet"/>
      </w:pPr>
      <w:r>
        <w:rPr>
          <w:b w:val="0"/>
          <w:i w:val="0"/>
          <w:color w:val="64748B"/>
          <w:sz w:val="16"/>
        </w:rPr>
        <w:t xml:space="preserve">[2026-06-23 15:12:39] </w:t>
      </w:r>
      <w:r>
        <w:rPr>
          <w:b/>
          <w:i w:val="0"/>
          <w:color w:val="1F6FEB"/>
          <w:sz w:val="16"/>
        </w:rPr>
        <w:t xml:space="preserve">EQ23_enq4_v2 </w:t>
      </w:r>
      <w:r>
        <w:rPr>
          <w:b w:val="0"/>
          <w:i w:val="0"/>
          <w:color w:val="64748B"/>
          <w:sz w:val="16"/>
        </w:rPr>
        <w:t xml:space="preserve">sur @@Completed : </w:t>
      </w:r>
      <w:r>
        <w:rPr>
          <w:b w:val="0"/>
          <w:i w:val="0"/>
          <w:sz w:val="17"/>
        </w:rPr>
        <w:t>A la question 11.52 , la reponse est 0 en effet le ménage est connecté au wiffi du voisin de maniére gratuite.</w:t>
      </w:r>
    </w:p>
    <w:p>
      <w:pPr>
        <w:pStyle w:val="ListBullet"/>
      </w:pPr>
      <w:r>
        <w:rPr>
          <w:b w:val="0"/>
          <w:i w:val="0"/>
          <w:color w:val="64748B"/>
          <w:sz w:val="16"/>
        </w:rPr>
        <w:t xml:space="preserve">[2026-06-28 19:11:58]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