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42-55-91-06</w:t>
      </w:r>
    </w:p>
    <w:p>
      <w:r>
        <w:rPr>
          <w:b w:val="0"/>
          <w:i w:val="0"/>
          <w:color w:val="64748B"/>
          <w:sz w:val="18"/>
        </w:rPr>
        <w:t>Enquêteur : EQ23_enq4_v2 (DAME NIANG)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42-55-91-06</w:t>
            </w:r>
          </w:p>
        </w:tc>
        <w:tc>
          <w:tcPr>
            <w:tcW w:type="dxa" w:w="3551"/>
            <w:shd w:fill="F8FAFC"/>
          </w:tcPr>
          <w:p>
            <w:r>
              <w:rPr>
                <w:b w:val="0"/>
                <w:i w:val="0"/>
                <w:color w:val="64748B"/>
                <w:sz w:val="14"/>
              </w:rPr>
              <w:t>CHEF DE MÉNAGE</w:t>
              <w:br/>
            </w:r>
            <w:r>
              <w:rPr>
                <w:b/>
                <w:i w:val="0"/>
                <w:sz w:val="18"/>
              </w:rPr>
              <w:t>SALOUM DIANE</w:t>
            </w:r>
          </w:p>
        </w:tc>
      </w:tr>
      <w:tr>
        <w:tc>
          <w:tcPr>
            <w:tcW w:type="dxa" w:w="3551"/>
            <w:shd w:fill="F8FAFC"/>
          </w:tcPr>
          <w:p>
            <w:r>
              <w:rPr>
                <w:b w:val="0"/>
                <w:i w:val="0"/>
                <w:color w:val="64748B"/>
                <w:sz w:val="14"/>
              </w:rPr>
              <w:t>TÉLÉPHONE CM</w:t>
              <w:br/>
            </w:r>
            <w:r>
              <w:rPr>
                <w:b/>
                <w:i w:val="0"/>
                <w:sz w:val="18"/>
              </w:rPr>
              <w:t>77 450 27 96</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[2026-06-21 19:47:04] </w:t>
      </w:r>
      <w:r>
        <w:rPr>
          <w:b/>
          <w:i w:val="0"/>
          <w:color w:val="1F6FEB"/>
          <w:sz w:val="16"/>
        </w:rPr>
        <w:t xml:space="preserve">EQ23_enq4_v2 </w:t>
      </w:r>
      <w:r>
        <w:rPr>
          <w:b w:val="0"/>
          <w:i w:val="0"/>
          <w:color w:val="64748B"/>
          <w:sz w:val="16"/>
        </w:rPr>
        <w:t xml:space="preserve">sur @@Completed : </w:t>
      </w:r>
      <w:r>
        <w:rPr>
          <w:b w:val="0"/>
          <w:i w:val="0"/>
          <w:sz w:val="17"/>
        </w:rPr>
        <w:t>non utilisé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