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20-80-22-03</w:t>
      </w:r>
    </w:p>
    <w:p>
      <w:r>
        <w:rPr>
          <w:b w:val="0"/>
          <w:i w:val="0"/>
          <w:color w:val="64748B"/>
          <w:sz w:val="18"/>
        </w:rPr>
        <w:t>Enquêteur : EQ24_enq3_v2 (GERMAINE KINE MANGA)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20-80-22-03</w:t>
            </w:r>
          </w:p>
        </w:tc>
        <w:tc>
          <w:tcPr>
            <w:tcW w:type="dxa" w:w="3551"/>
            <w:shd w:fill="F8FAFC"/>
          </w:tcPr>
          <w:p>
            <w:r>
              <w:rPr>
                <w:b w:val="0"/>
                <w:i w:val="0"/>
                <w:color w:val="64748B"/>
                <w:sz w:val="14"/>
              </w:rPr>
              <w:t>CHEF DE MÉNAGE</w:t>
              <w:br/>
            </w:r>
            <w:r>
              <w:rPr>
                <w:b/>
                <w:i w:val="0"/>
                <w:sz w:val="18"/>
              </w:rPr>
              <w:t>BABACAR MBOUP</w:t>
            </w:r>
          </w:p>
        </w:tc>
      </w:tr>
      <w:tr>
        <w:tc>
          <w:tcPr>
            <w:tcW w:type="dxa" w:w="3551"/>
            <w:shd w:fill="F8FAFC"/>
          </w:tcPr>
          <w:p>
            <w:r>
              <w:rPr>
                <w:b w:val="0"/>
                <w:i w:val="0"/>
                <w:color w:val="64748B"/>
                <w:sz w:val="14"/>
              </w:rPr>
              <w:t>TÉLÉPHONE CM</w:t>
              <w:br/>
            </w:r>
            <w:r>
              <w:rPr>
                <w:b/>
                <w:i w:val="0"/>
                <w:sz w:val="18"/>
              </w:rPr>
              <w:t>77 885 22 73</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20:30:26]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