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25-35-45-67</w:t>
      </w:r>
    </w:p>
    <w:p>
      <w:r>
        <w:rPr>
          <w:b w:val="0"/>
          <w:i w:val="0"/>
          <w:color w:val="64748B"/>
          <w:sz w:val="18"/>
        </w:rPr>
        <w:t>Enquêteur : EQ25_enq2_v2 (ABDOULAYE DIONE)  ·  Équipe : EQ25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25-35-45-67</w:t>
            </w:r>
          </w:p>
        </w:tc>
        <w:tc>
          <w:tcPr>
            <w:tcW w:type="dxa" w:w="3551"/>
            <w:shd w:fill="F8FAFC"/>
          </w:tcPr>
          <w:p>
            <w:r>
              <w:rPr>
                <w:b w:val="0"/>
                <w:i w:val="0"/>
                <w:color w:val="64748B"/>
                <w:sz w:val="14"/>
              </w:rPr>
              <w:t>CHEF DE MÉNAGE</w:t>
              <w:br/>
            </w:r>
            <w:r>
              <w:rPr>
                <w:b/>
                <w:i w:val="0"/>
                <w:sz w:val="18"/>
              </w:rPr>
              <w:t>AMATH SENE</w:t>
            </w:r>
          </w:p>
        </w:tc>
      </w:tr>
      <w:tr>
        <w:tc>
          <w:tcPr>
            <w:tcW w:type="dxa" w:w="3551"/>
            <w:shd w:fill="F8FAFC"/>
          </w:tcPr>
          <w:p>
            <w:r>
              <w:rPr>
                <w:b w:val="0"/>
                <w:i w:val="0"/>
                <w:color w:val="64748B"/>
                <w:sz w:val="14"/>
              </w:rPr>
              <w:t>TÉLÉPHONE CM</w:t>
              <w:br/>
            </w:r>
            <w:r>
              <w:rPr>
                <w:b/>
                <w:i w:val="0"/>
                <w:sz w:val="18"/>
              </w:rPr>
              <w:t>76 669 20 74</w:t>
            </w:r>
          </w:p>
        </w:tc>
        <w:tc>
          <w:tcPr>
            <w:tcW w:type="dxa" w:w="3551"/>
            <w:shd w:fill="F8FAFC"/>
          </w:tcPr>
          <w:p>
            <w:r>
              <w:rPr>
                <w:b w:val="0"/>
                <w:i w:val="0"/>
                <w:color w:val="64748B"/>
                <w:sz w:val="14"/>
              </w:rPr>
              <w:t>LOCALISATION</w:t>
              <w:br/>
            </w:r>
            <w:r>
              <w:rPr>
                <w:b/>
                <w:i w:val="0"/>
                <w:sz w:val="18"/>
              </w:rPr>
              <w:t>Ndeuksi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2026-06-05T10:26:42</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Birame Sene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Samba Sene est trop jeune ou vielle pour avoir Samba Sene selon l'écart d'âge (50 ans) entre lui et sa mère, prière de revoir l'âge de Samba Sene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Amath Sene diffère de celui donné par Amath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Mbathio Ndiaye diffère de celui donné par Mbathio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Ndiaye diffère de celui donné par Ndeye Ndiaye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428 Cube de Moyen de Cube alimentaire (Maggi, Jumbo, ) et bouillon en poudre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Commerce de foin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(0 kg),  des quantités vendus (90 kg) et des quantités en stock (0 kg) depasse la quantité totale (1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Birame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Bathie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Magatte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Ngor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(20),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%rostertitle% est %liencm_membreencours%. Il est donc peu probable qu'%accord% puisse se marier avec %liencm_membreselect%.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Incohérence. La personne en cours est l'enfant ou le(la) neveu(nièce) du chef de ménage. Mais la personne sélectionnée n'est ni un chef de ménage féminin ni une conjointe du chef, ni la soeur du chef, ni une cousine ou autre parente.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Amath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Mbathio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Amath 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Birame 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Anta Sene, les agriculteurs dont leurs cultures est principalement destiné à la consommation du ménage sont des (Agriculteurs, subsistances) et ceux qui le font avec l'élevage sont des (Agriculteurs et eleveurs, subsistances)Nombre de mois exercé  (3 mois) par Anta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Malick Sene, les agriculteurs dont leurs cultures est principalement destiné à la consommation du ménage sont des (Agriculteurs, subsistances) et ceux qui le font avec l'élevage sont des (Agriculteurs et eleveurs, subsistances)Nombre de mois exercé  (3 mois) par Malick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Mame Ngor Sene, les agriculteurs dont leurs cultures est principalement destiné à la consommation du ménage sont des (Agriculteurs, subsistances) et ceux qui le font avec l'élevage sont des (Agriculteurs et eleveurs, subsistances)Nombre de mois exercé  (3 mois) par Mame Ngor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Mbathio Ndiaye, les agriculteurs dont leurs cultures est principalement destiné à la consommation du ménage sont des (Agriculteurs, subsistances) et ceux qui le font avec l'élevage sont des (Agriculteurs et eleveurs, subsistances)Nombre de mois exercé  (3 mois) par Mbathio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Ndeye Ndiaye, les agriculteurs dont leurs cultures est principalement destiné à la consommation du ménage sont des (Agriculteurs, subsistances) et ceux qui le font avec l'élevage sont des (Agriculteurs et eleveurs, subsistances)Nombre de mois exercé  (3 mois) par Ndeye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Amath Sene,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Birame Sene,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Amath Sene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Amath Sene (1200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Amath Sene (4400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Amath Sene (3000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Mouleur de brique n'a pas fonctionné tout le temps au cours des 12 derniers mois est le travail des champs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Femme de ménage est Chez son patron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Femme de ménage est pas de financement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foin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Commerce de foin existe dit n'avoir pas fait la revente de marchandises achetées et revendues en état, aussi le montant obtenus sur la vente de produits transformés par l'entreprise  n'a reçu aucune somme sur les reventes (s10q46=0 &amp; s10q48=0 &amp; s10q50=0); alors s'agit-il de quelle entreprise ?  La principale source de financement qui vous a aidé à démarrer Commerce de foin est ramassage dans la foret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Commerce de foin n'a pas fonctionné tout le temps au cours des 12 derniers mois est les travaux champetres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15000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Amath Sene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Amath Sene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d'arachide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haricots/niébé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petit mil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45000 FCFA qui semble élevé, prière de verifier le montant tiré de la vente (45000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Niébé est de 45000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(45000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(0 kg),  des quantités vendus (90 kg) et des quantités en stock (0 kg) diffère de celle de la quantité totale (1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67500 FCFA qui semble élevé, prière de verifier le montant tiré de la vente (67500 FCFA) de Arachide auprès de l'enquêté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Bathie Sene fréquente 2ème année de Primaire mais ne sait pas écrire, prière de vérifier auprès de Bathie Sene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Fallou Sene est Etudiant/Elève de la 4.21 mais Fallou Sene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Saliou Sene est Etudiant/Elève de la 4.21 mais Saliou Sene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Bassirou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Malick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Mame Ngor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Amath Sene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Birame Sene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428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(12000) de l'article  Bonbonne de gaz est inférieur aux prix de revente (15000)  avec l'âge du bien atteignant 8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