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Djiby Sarr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(9000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(4)</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