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NDIAYE FRERE avec son niveau d'étude (6ème année Primaire)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KHADY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MOUHAMADOU NDIAYE Frere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GALAYE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DAME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NDIAYE PERE,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sac et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vewndeuse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MBALLO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MBALLO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[2026-06-20 17:28:43] </w:t>
      </w:r>
      <w:r>
        <w:rPr>
          <w:b/>
          <w:i w:val="0"/>
          <w:color w:val="1F6FEB"/>
          <w:sz w:val="16"/>
        </w:rPr>
        <w:t xml:space="preserve">EQ25_enq1_v2 </w:t>
      </w:r>
      <w:r>
        <w:rPr>
          <w:b w:val="0"/>
          <w:i w:val="0"/>
          <w:color w:val="64748B"/>
          <w:sz w:val="16"/>
        </w:rPr>
        <w:t xml:space="preserve">sur s07bq03a_2 : </w:t>
      </w:r>
      <w:r>
        <w:rPr>
          <w:b w:val="0"/>
          <w:i w:val="0"/>
          <w:sz w:val="17"/>
        </w:rPr>
        <w:t>le menage consome 1kg par 2jours</w:t>
      </w:r>
    </w:p>
    <w:p>
      <w:pPr>
        <w:pStyle w:val="ListBullet"/>
      </w:pPr>
      <w:r>
        <w:rPr>
          <w:b w:val="0"/>
          <w:i w:val="0"/>
          <w:color w:val="64748B"/>
          <w:sz w:val="16"/>
        </w:rPr>
        <w:t xml:space="preserve">[2026-06-23 09:03:39] </w:t>
      </w:r>
      <w:r>
        <w:rPr>
          <w:b/>
          <w:i w:val="0"/>
          <w:color w:val="1F6FEB"/>
          <w:sz w:val="16"/>
        </w:rPr>
        <w:t xml:space="preserve">EQ25_enq1_v2 </w:t>
      </w:r>
      <w:r>
        <w:rPr>
          <w:b w:val="0"/>
          <w:i w:val="0"/>
          <w:color w:val="64748B"/>
          <w:sz w:val="16"/>
        </w:rPr>
        <w:t xml:space="preserve">sur @@Completed : </w:t>
      </w:r>
      <w:r>
        <w:rPr>
          <w:b w:val="0"/>
          <w:i w:val="0"/>
          <w:sz w:val="17"/>
        </w:rPr>
        <w:t>pour ousmane il as 23ans et fait classe de CM2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