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65-17-06-01</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65-17-06-01</w:t>
            </w:r>
          </w:p>
        </w:tc>
        <w:tc>
          <w:tcPr>
            <w:tcW w:type="dxa" w:w="3551"/>
            <w:shd w:fill="F8FAFC"/>
          </w:tcPr>
          <w:p>
            <w:r>
              <w:rPr>
                <w:b w:val="0"/>
                <w:i w:val="0"/>
                <w:color w:val="64748B"/>
                <w:sz w:val="14"/>
              </w:rPr>
              <w:t>CHEF DE MÉNAGE</w:t>
              <w:br/>
            </w:r>
            <w:r>
              <w:rPr>
                <w:b/>
                <w:i w:val="0"/>
                <w:sz w:val="18"/>
              </w:rPr>
              <w:t>DAME BITEYE</w:t>
            </w:r>
          </w:p>
        </w:tc>
      </w:tr>
      <w:tr>
        <w:tc>
          <w:tcPr>
            <w:tcW w:type="dxa" w:w="3551"/>
            <w:shd w:fill="F8FAFC"/>
          </w:tcPr>
          <w:p>
            <w:r>
              <w:rPr>
                <w:b w:val="0"/>
                <w:i w:val="0"/>
                <w:color w:val="64748B"/>
                <w:sz w:val="14"/>
              </w:rPr>
              <w:t>TÉLÉPHONE CM</w:t>
              <w:br/>
            </w:r>
            <w:r>
              <w:rPr>
                <w:b/>
                <w:i w:val="0"/>
                <w:sz w:val="18"/>
              </w:rPr>
              <w:t>76 463 17 68</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2026-06-18T09:20:57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BITEY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AMAR BIETEY diffère de celui donné par AMAR BIETEY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BITEY diffère de celui donné par DAME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BITEY diffère de celui donné par FATY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BITEY diffère de celui donné par NDEYE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DIOUME diffère de celui donné par NDEYE DIOUME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NDIOBA SOW diffère de celui donné par NDIOBA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SINY BITEY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 BIETEY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MBAYANGUE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BITEY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BITEY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AMAR BIETEY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CHEIKHOUNA BITEY n'a pas fait des études dans une école formelle est il veut appredre le coran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BITEY n'a pas fait des études dans une école formelle est prefer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BITEY n'a pas fait des études dans une école formelle est prefere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ABAU BITEY,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DIOUM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AMAR BIETEY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BITEYE (62000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penda dioume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truc d’art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DAME BITEYE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DAME BITEYE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DAME BITEY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PENDA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FATY  BITEY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[2026-06-23 09:02:13]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