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83-24-63-53</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83-24-63-53</w:t>
            </w:r>
          </w:p>
        </w:tc>
        <w:tc>
          <w:tcPr>
            <w:tcW w:type="dxa" w:w="3551"/>
            <w:shd w:fill="F8FAFC"/>
          </w:tcPr>
          <w:p>
            <w:r>
              <w:rPr>
                <w:b w:val="0"/>
                <w:i w:val="0"/>
                <w:color w:val="64748B"/>
                <w:sz w:val="14"/>
              </w:rPr>
              <w:t>CHEF DE MÉNAGE</w:t>
              <w:br/>
            </w:r>
            <w:r>
              <w:rPr>
                <w:b/>
                <w:i w:val="0"/>
                <w:sz w:val="18"/>
              </w:rPr>
              <w:t>MA AWA FAYE</w:t>
            </w:r>
          </w:p>
        </w:tc>
      </w:tr>
      <w:tr>
        <w:tc>
          <w:tcPr>
            <w:tcW w:type="dxa" w:w="3551"/>
            <w:shd w:fill="F8FAFC"/>
          </w:tcPr>
          <w:p>
            <w:r>
              <w:rPr>
                <w:b w:val="0"/>
                <w:i w:val="0"/>
                <w:color w:val="64748B"/>
                <w:sz w:val="14"/>
              </w:rPr>
              <w:t>TÉLÉPHONE CM</w:t>
              <w:br/>
            </w:r>
            <w:r>
              <w:rPr>
                <w:b/>
                <w:i w:val="0"/>
                <w:sz w:val="18"/>
              </w:rPr>
              <w:t>77 221 19 52</w:t>
            </w:r>
          </w:p>
        </w:tc>
        <w:tc>
          <w:tcPr>
            <w:tcW w:type="dxa" w:w="3551"/>
            <w:shd w:fill="F8FAFC"/>
          </w:tcPr>
          <w:p>
            <w:r>
              <w:rPr>
                <w:b w:val="0"/>
                <w:i w:val="0"/>
                <w:color w:val="64748B"/>
                <w:sz w:val="14"/>
              </w:rPr>
              <w:t>LOCALISATION</w:t>
              <w:br/>
            </w:r>
            <w:r>
              <w:rPr>
                <w:b/>
                <w:i w:val="0"/>
                <w:sz w:val="18"/>
              </w:rPr>
              <w:t>1er etage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2026-06-20T09:40:49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SOW diffère de celui donné par MAME BOUSSO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FAYE diffère de celui donné par MAME KHADY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GNING n'a pas fait des études dans une école formelle est il appr3nd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 AWA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 AWA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Beignets de farine de boulangerie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AWA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AWA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 AWA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BOUSSO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