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AHMED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BA diffère de celui donné par BABACAR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BA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AHMED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AHMED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DIOUMA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SEYNABOU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GUEYE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8146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8372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(320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AHMED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AHMED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DIOUMA GUEYE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SEYNABOU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