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09-97-37-86</w:t>
      </w:r>
    </w:p>
    <w:p>
      <w:r>
        <w:rPr>
          <w:b w:val="0"/>
          <w:i w:val="0"/>
          <w:color w:val="64748B"/>
          <w:sz w:val="18"/>
        </w:rPr>
        <w:t>Enquêteur : EQ26_enq3_v2 (FATOU DIOP NUMERO un)  ·  Équipe : EQ26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09-97-37-86</w:t>
            </w:r>
          </w:p>
        </w:tc>
        <w:tc>
          <w:tcPr>
            <w:tcW w:type="dxa" w:w="3551"/>
            <w:shd w:fill="F8FAFC"/>
          </w:tcPr>
          <w:p>
            <w:r>
              <w:rPr>
                <w:b w:val="0"/>
                <w:i w:val="0"/>
                <w:color w:val="64748B"/>
                <w:sz w:val="14"/>
              </w:rPr>
              <w:t>CHEF DE MÉNAGE</w:t>
              <w:br/>
            </w:r>
            <w:r>
              <w:rPr>
                <w:b/>
                <w:i w:val="0"/>
                <w:sz w:val="18"/>
              </w:rPr>
              <w:t>THIABANE SOW</w:t>
            </w:r>
          </w:p>
        </w:tc>
      </w:tr>
      <w:tr>
        <w:tc>
          <w:tcPr>
            <w:tcW w:type="dxa" w:w="3551"/>
            <w:shd w:fill="F8FAFC"/>
          </w:tcPr>
          <w:p>
            <w:r>
              <w:rPr>
                <w:b w:val="0"/>
                <w:i w:val="0"/>
                <w:color w:val="64748B"/>
                <w:sz w:val="14"/>
              </w:rPr>
              <w:t>TÉLÉPHONE CM</w:t>
              <w:br/>
            </w:r>
            <w:r>
              <w:rPr>
                <w:b/>
                <w:i w:val="0"/>
                <w:sz w:val="18"/>
              </w:rPr>
              <w:t>77 800 47 30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2026-06-11T15:17:50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IBRAHIMA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BA diffère de celui donné par KHADY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(75000 FCFA) pour l'année scolaire de MAMADOU  SOW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SOW ou l'année à laquelle MAMADOU  SOW a fréquenté l'école pour la dernière fois (.) le dernier diplome de MAMADOU  SOW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(100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(1000 kg), des quantités offertes (50 kg),  des quantités vendus (0 kg) et des quantités en stock (200 kg) depasse la quantité totale (250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IBRAHIMA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ABY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KHADY BA n'a pas travaillé au cours des 7 derniers jours est Decé du Conjoint et semble avoir un emploi ou exister dans les modalités, prière de de bien regarder l'emploi KHADY BA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BIRAMA KA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KHADY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BA (738000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(2500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BA (75000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CHAMP  1 faboura selon l'exploitant est de 1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1 faboura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1 faboura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1 faboura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2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CHAMP 2 est Le champ  n’appartient  pas au ménage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2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1 faboura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(250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(250000) par les fêtes pour ces animaux Bovins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MAMADOU  SOW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faboura)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1 faboura)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faboura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CHAMP 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(1.285714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(350000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15:20:01] </w:t>
      </w:r>
      <w:r>
        <w:rPr>
          <w:b/>
          <w:i w:val="0"/>
          <w:color w:val="1F6FEB"/>
          <w:sz w:val="16"/>
        </w:rPr>
        <w:t xml:space="preserve">EQ26_enq3_v2 </w:t>
      </w:r>
      <w:r>
        <w:rPr>
          <w:b w:val="0"/>
          <w:i w:val="0"/>
          <w:color w:val="64748B"/>
          <w:sz w:val="16"/>
        </w:rPr>
        <w:t xml:space="preserve">sur s00q10 : </w:t>
      </w:r>
      <w:r>
        <w:rPr>
          <w:b w:val="0"/>
          <w:i w:val="0"/>
          <w:sz w:val="17"/>
        </w:rPr>
        <w:t>"LE CM THIABANE SOW EST  DÉCÉDÉ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