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18-96-30-33</w:t>
      </w:r>
    </w:p>
    <w:p>
      <w:r>
        <w:rPr>
          <w:b w:val="0"/>
          <w:i w:val="0"/>
          <w:color w:val="64748B"/>
          <w:sz w:val="18"/>
        </w:rPr>
        <w:t>Enquêteur : EQ28_enq3_v2 (AMY NDIAYE)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18-96-30-33</w:t>
            </w:r>
          </w:p>
        </w:tc>
        <w:tc>
          <w:tcPr>
            <w:tcW w:type="dxa" w:w="3551"/>
            <w:shd w:fill="F8FAFC"/>
          </w:tcPr>
          <w:p>
            <w:r>
              <w:rPr>
                <w:b w:val="0"/>
                <w:i w:val="0"/>
                <w:color w:val="64748B"/>
                <w:sz w:val="14"/>
              </w:rPr>
              <w:t>CHEF DE MÉNAGE</w:t>
              <w:br/>
            </w:r>
            <w:r>
              <w:rPr>
                <w:b/>
                <w:i w:val="0"/>
                <w:sz w:val="18"/>
              </w:rPr>
              <w:t>MALICK DIEYE.</w:t>
            </w:r>
          </w:p>
        </w:tc>
      </w:tr>
      <w:tr>
        <w:tc>
          <w:tcPr>
            <w:tcW w:type="dxa" w:w="3551"/>
            <w:shd w:fill="F8FAFC"/>
          </w:tcPr>
          <w:p>
            <w:r>
              <w:rPr>
                <w:b w:val="0"/>
                <w:i w:val="0"/>
                <w:color w:val="64748B"/>
                <w:sz w:val="14"/>
              </w:rPr>
              <w:t>TÉLÉPHONE CM</w:t>
              <w:br/>
            </w:r>
            <w:r>
              <w:rPr>
                <w:b/>
                <w:i w:val="0"/>
                <w:sz w:val="18"/>
              </w:rPr>
              <w:t>77 609 70 57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2026-06-14T09:58:35</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MAYE DIEYE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MAYE DIEYE ou l'année à laquelle NDEYE MAYE DIEYE a fréquenté l'école pour la dernière fois (.) le dernier diplome de NDEYE MAYE DIEYE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WACK SARR diffère de celui donné par WACK SARR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SALL DIEYE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SALL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MAYE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DIEYE est venu vivre dans cette localité est commerce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SALL DIEYE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KHADIDIATOU DIEYE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MAYE DIEYE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WACK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DIEYE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GARDIENAGE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GARDIENAGE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NATUREL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MALICK DIEYE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MALICK DIEYE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(5000),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MALICK DIEYE dit avoir dépensé 1000 FCFA en Transport urbain en train,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[2026-06-18 18:39:36] </w:t>
      </w:r>
      <w:r>
        <w:rPr>
          <w:b/>
          <w:i w:val="0"/>
          <w:color w:val="1F6FEB"/>
          <w:sz w:val="16"/>
        </w:rPr>
        <w:t xml:space="preserve">EQ28_enq3_v2 </w:t>
      </w:r>
      <w:r>
        <w:rPr>
          <w:b w:val="0"/>
          <w:i w:val="0"/>
          <w:color w:val="64748B"/>
          <w:sz w:val="16"/>
        </w:rPr>
        <w:t xml:space="preserve">sur @@Completed : </w:t>
      </w:r>
      <w:r>
        <w:rPr>
          <w:b w:val="0"/>
          <w:i w:val="0"/>
          <w:sz w:val="17"/>
        </w:rPr>
        <w:t>je confirme tout ce que j ai dit avec menage de malick dieye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