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47-56-83-05</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47-56-83-05</w:t>
            </w:r>
          </w:p>
        </w:tc>
        <w:tc>
          <w:tcPr>
            <w:tcW w:type="dxa" w:w="3551"/>
            <w:shd w:fill="F8FAFC"/>
          </w:tcPr>
          <w:p>
            <w:r>
              <w:rPr>
                <w:b w:val="0"/>
                <w:i w:val="0"/>
                <w:color w:val="64748B"/>
                <w:sz w:val="14"/>
              </w:rPr>
              <w:t>CHEF DE MÉNAGE</w:t>
              <w:br/>
            </w:r>
            <w:r>
              <w:rPr>
                <w:b/>
                <w:i w:val="0"/>
                <w:sz w:val="18"/>
              </w:rPr>
              <w:t>MATY CISS</w:t>
            </w:r>
          </w:p>
        </w:tc>
      </w:tr>
      <w:tr>
        <w:tc>
          <w:tcPr>
            <w:tcW w:type="dxa" w:w="3551"/>
            <w:shd w:fill="F8FAFC"/>
          </w:tcPr>
          <w:p>
            <w:r>
              <w:rPr>
                <w:b w:val="0"/>
                <w:i w:val="0"/>
                <w:color w:val="64748B"/>
                <w:sz w:val="14"/>
              </w:rPr>
              <w:t>TÉLÉPHONE CM</w:t>
              <w:br/>
            </w:r>
            <w:r>
              <w:rPr>
                <w:b/>
                <w:i w:val="0"/>
                <w:sz w:val="18"/>
              </w:rPr>
              <w:t>77 288 35 76</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2026-06-06T14:28:44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(3500 Fcfa) de MATY DIOP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Diop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MATY CISSE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Transport de personnes et bagages est Aide d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Guedji est au marche Ocass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Guedji n'a pas fonctionné tout le temps au cours des 12 derniers mois est manque de fonds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