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25-69-03-82</w:t>
      </w:r>
    </w:p>
    <w:p>
      <w:r>
        <w:rPr>
          <w:b w:val="0"/>
          <w:i w:val="0"/>
          <w:color w:val="64748B"/>
          <w:sz w:val="18"/>
        </w:rPr>
        <w:t>Enquêteur : EQ30_enq2_v2 (AMADOU BALDÉ)  ·  Équipe : EQ30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25-69-03-82</w:t>
            </w:r>
          </w:p>
        </w:tc>
        <w:tc>
          <w:tcPr>
            <w:tcW w:type="dxa" w:w="3551"/>
            <w:shd w:fill="F8FAFC"/>
          </w:tcPr>
          <w:p>
            <w:r>
              <w:rPr>
                <w:b w:val="0"/>
                <w:i w:val="0"/>
                <w:color w:val="64748B"/>
                <w:sz w:val="14"/>
              </w:rPr>
              <w:t>CHEF DE MÉNAGE</w:t>
              <w:br/>
            </w:r>
            <w:r>
              <w:rPr>
                <w:b/>
                <w:i w:val="0"/>
                <w:sz w:val="18"/>
              </w:rPr>
              <w:t>SOULEYMANE KANDE</w:t>
            </w:r>
          </w:p>
        </w:tc>
      </w:tr>
      <w:tr>
        <w:tc>
          <w:tcPr>
            <w:tcW w:type="dxa" w:w="3551"/>
            <w:shd w:fill="F8FAFC"/>
          </w:tcPr>
          <w:p>
            <w:r>
              <w:rPr>
                <w:b w:val="0"/>
                <w:i w:val="0"/>
                <w:color w:val="64748B"/>
                <w:sz w:val="14"/>
              </w:rPr>
              <w:t>TÉLÉPHONE CM</w:t>
              <w:br/>
            </w:r>
            <w:r>
              <w:rPr>
                <w:b/>
                <w:i w:val="0"/>
                <w:sz w:val="18"/>
              </w:rPr>
              <w:t>78 669 03 23</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2026-06-21T15:20:11</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SOULEYMANE KANDE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DJIDE BALDE diffère de celui donné par DJIDE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SOULEYMANE KANDE diffère de celui donné par SOULEYMANE KANDE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SOULEYMANE KANDE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SOULEYMANE KANDE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SOULEYMANE KANDE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IDY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WOUDE KANDE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DJIDE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SOULEYMANE KANDE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DJIDE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SOULEYMANE KANDE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Huile de soja en Litre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KANDE (14000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FABRICATION DE PALISSADE existe dit n'avoir pas fait la revente de marchandises achetées et revendues en état, aussi le montant obtenus sur la vente de produits transformés par l'entreprise  n'a reçu aucune somme sur les reventes (s10q46=0 &amp; s10q48=0 &amp; s10q50=0); alors s'agit-il de quelle entreprise ?  FABRICATION DE PALISSADE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du toit le/la Tôles, mais celui du ménage de SOULEYMANE KANDE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de revêtement du sol du logement le/la Ciment/Béton, mais celui du ménage de SOULEYMANE KANDE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SOULEYMANE KANDE pour la main-d'oeuvre non-familiale sur la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1307.692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(17000 FCFA pour 13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coton a été acquis par Société agro-industrielle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(30000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Coton est de 900000 FCFA qui semble élevé, prière de verifier le montant tiré de la vente (900000 FCFA)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Coton est de 900000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(900000 FCFA)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90000 FCFA qui semble élevé, prière de verifier le montant tiré de la vente (90000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SOULEYMANE KANDE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