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53-16-24-04</w:t>
      </w:r>
    </w:p>
    <w:p>
      <w:r>
        <w:rPr>
          <w:b w:val="0"/>
          <w:i w:val="0"/>
          <w:color w:val="64748B"/>
          <w:sz w:val="18"/>
        </w:rPr>
        <w:t>Enquêteur : EQ31_enq4_v2 (ROKHAYA NGOM)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53-16-24-04</w:t>
            </w:r>
          </w:p>
        </w:tc>
        <w:tc>
          <w:tcPr>
            <w:tcW w:type="dxa" w:w="3551"/>
            <w:shd w:fill="F8FAFC"/>
          </w:tcPr>
          <w:p>
            <w:r>
              <w:rPr>
                <w:b w:val="0"/>
                <w:i w:val="0"/>
                <w:color w:val="64748B"/>
                <w:sz w:val="14"/>
              </w:rPr>
              <w:t>CHEF DE MÉNAGE</w:t>
              <w:br/>
            </w:r>
            <w:r>
              <w:rPr>
                <w:b/>
                <w:i w:val="0"/>
                <w:sz w:val="18"/>
              </w:rPr>
              <w:t>PHILOMENE FAYE</w:t>
            </w:r>
          </w:p>
        </w:tc>
      </w:tr>
      <w:tr>
        <w:tc>
          <w:tcPr>
            <w:tcW w:type="dxa" w:w="3551"/>
            <w:shd w:fill="F8FAFC"/>
          </w:tcPr>
          <w:p>
            <w:r>
              <w:rPr>
                <w:b w:val="0"/>
                <w:i w:val="0"/>
                <w:color w:val="64748B"/>
                <w:sz w:val="14"/>
              </w:rPr>
              <w:t>TÉLÉPHONE CM</w:t>
              <w:br/>
            </w:r>
            <w:r>
              <w:rPr>
                <w:b/>
                <w:i w:val="0"/>
                <w:sz w:val="18"/>
              </w:rPr>
              <w:t>77 941 35 60</w:t>
            </w:r>
          </w:p>
        </w:tc>
        <w:tc>
          <w:tcPr>
            <w:tcW w:type="dxa" w:w="3551"/>
            <w:shd w:fill="F8FAFC"/>
          </w:tcPr>
          <w:p>
            <w:r>
              <w:rPr>
                <w:b w:val="0"/>
                <w:i w:val="0"/>
                <w:color w:val="64748B"/>
                <w:sz w:val="14"/>
              </w:rPr>
              <w:t>LOCALISATION</w:t>
              <w:br/>
            </w:r>
            <w:r>
              <w:rPr>
                <w:b/>
                <w:i w:val="0"/>
                <w:sz w:val="18"/>
              </w:rPr>
              <w:t>extr 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2026-06-23T15:28:24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Incoherence dans le nombre de jours par mois  (9999 jours) consacré habituellement à l'emploi de Philomene faye depasse 30 jours, veuillez corriger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Philomene faye a eu est Maux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Philomene faye a fait de ce dernier crédit est pour des problemes familiaux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Philomene faye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(175000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Pâques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(28000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philomene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Philomene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philomene faye a comme taille 1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[2026-06-23 16:09:58] </w:t>
      </w:r>
      <w:r>
        <w:rPr>
          <w:b/>
          <w:i w:val="0"/>
          <w:color w:val="1F6FEB"/>
          <w:sz w:val="16"/>
        </w:rPr>
        <w:t xml:space="preserve">EQ31_enq4_v2 </w:t>
      </w:r>
      <w:r>
        <w:rPr>
          <w:b w:val="0"/>
          <w:i w:val="0"/>
          <w:color w:val="64748B"/>
          <w:sz w:val="16"/>
        </w:rPr>
        <w:t xml:space="preserve">sur s11q23a : </w:t>
      </w:r>
      <w:r>
        <w:rPr>
          <w:b w:val="0"/>
          <w:i w:val="0"/>
          <w:sz w:val="17"/>
        </w:rPr>
        <w:t>on ne paye pas d eau dans ce village</w:t>
      </w:r>
    </w:p>
    <w:p>
      <w:pPr>
        <w:pStyle w:val="ListBullet"/>
      </w:pPr>
      <w:r>
        <w:rPr>
          <w:b w:val="0"/>
          <w:i w:val="0"/>
          <w:color w:val="64748B"/>
          <w:sz w:val="16"/>
        </w:rPr>
        <w:t xml:space="preserve">[2026-06-27 12:44:19]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