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89-76-36-06</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89-76-36-06</w:t>
            </w:r>
          </w:p>
        </w:tc>
        <w:tc>
          <w:tcPr>
            <w:tcW w:type="dxa" w:w="3551"/>
            <w:shd w:fill="F8FAFC"/>
          </w:tcPr>
          <w:p>
            <w:r>
              <w:rPr>
                <w:b w:val="0"/>
                <w:i w:val="0"/>
                <w:color w:val="64748B"/>
                <w:sz w:val="14"/>
              </w:rPr>
              <w:t>CHEF DE MÉNAGE</w:t>
              <w:br/>
            </w:r>
            <w:r>
              <w:rPr>
                <w:b/>
                <w:i w:val="0"/>
                <w:sz w:val="18"/>
              </w:rPr>
              <w:t>SAMORA MENDY</w:t>
            </w:r>
          </w:p>
        </w:tc>
      </w:tr>
      <w:tr>
        <w:tc>
          <w:tcPr>
            <w:tcW w:type="dxa" w:w="3551"/>
            <w:shd w:fill="F8FAFC"/>
          </w:tcPr>
          <w:p>
            <w:r>
              <w:rPr>
                <w:b w:val="0"/>
                <w:i w:val="0"/>
                <w:color w:val="64748B"/>
                <w:sz w:val="14"/>
              </w:rPr>
              <w:t>TÉLÉPHONE CM</w:t>
              <w:br/>
            </w:r>
            <w:r>
              <w:rPr>
                <w:b/>
                <w:i w:val="0"/>
                <w:sz w:val="18"/>
              </w:rPr>
              <w:t>77 667 19 07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2026-06-27T16:00:18</w:t>
            </w:r>
          </w:p>
        </w:tc>
      </w:tr>
    </w:tbl>
    <w:p/>
    <w:p>
      <w:r>
        <w:rPr>
          <w:b/>
          <w:i w:val="0"/>
          <w:color w:val="1F6FEB"/>
          <w:sz w:val="22"/>
        </w:rPr>
        <w:t>⚠ INCOHÉRENCES À CORRIGER (300)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Bosco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Célestine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Jeannette samoura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Olivier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Abdoulaye Bosco Mendy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Samora Mendy diffère de celui donné par Samora Mendy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Pauline Mendy ou l'année à laquelle Pauline Mendy a fréquenté l'école pour la dernière fois (2022) le dernier diplome de Pauline Mendy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Samora Mendy, les agriculteurs dont leurs cultures est principalement destiné à la consommation du ménage sont des (Agriculteurs, subsistances) et ceux qui le font avec l'élevage sont des (Agriculteurs et eleveurs, subsistances) Incohérence! Samora Mendy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Bosco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Jeannette samoura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Olivier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Bosco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Nea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Samora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Edvise Angel Sarlote Gomis qui fréquente 1ére année de Maternelle  est de 0 FCFA, Edvise Angel Sarlote Gomis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Edvise Angel Sarlote Gomis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Olivier Mendy a eu est maux de bouche,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Jeannette samoura Mendy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Victoria  Faty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Victoria  Faty.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Victoria  Faty ), prière de renseignés toutes les questions liées à ( Victoria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Samora Mendy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Samora Mendy.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Samora Mendy ), prière de renseignés toutes les questions liées à ( Samora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Victoria  Faty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Victoria  Faty.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Victoria  Faty ), prière de renseignés toutes les questions liées à ( Victoria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Bosco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Bosco Mendy ), prière de renseignés toutes les questions liées à ( Abdoulaye Bosco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NDIAYE ), prière de renseignés toutes les questions liées à ( Abdoulaye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Célestine Sanka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Célestine Sanka ), prière de renseignés toutes les questions liées à ( Célestine Sanka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Edvise Angel Sarlote Gomis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Edvise Angel Sarlote Gomis ), prière de renseignés toutes les questions liées à ( Edvise Angel Sarlote Gomis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Jeannette samoura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Jeannette samoura Mendy ), prière de renseignés toutes les questions liées à ( Jeannette samoura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Nalie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Nalie Mendy ), prière de renseignés toutes les questions liées à ( Nalie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Nea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Nea Mendy ), prière de renseignés toutes les questions liées à ( Nea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Olivier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Olivier Mendy ), prière de renseignés toutes les questions liées à ( Olivier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Pauline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Pauline Mendy ), prière de renseignés toutes les questions liées à ( Pauline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Samora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Samora Mendy ), prière de renseignés toutes les questions liées à ( Samora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Victoria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Victoria  Faty ), prière de renseignés toutes les questions liées à ( Victoria  Faty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SAMORA MENDY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SAMORA MENDY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Victoria  Faty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[2026-06-29 16:39:22] </w:t>
      </w:r>
      <w:r>
        <w:rPr>
          <w:b/>
          <w:i w:val="0"/>
          <w:color w:val="1F6FEB"/>
          <w:sz w:val="16"/>
        </w:rPr>
        <w:t xml:space="preserve">EQ33_enq2_v2 </w:t>
      </w:r>
      <w:r>
        <w:rPr>
          <w:b w:val="0"/>
          <w:i w:val="0"/>
          <w:color w:val="64748B"/>
          <w:sz w:val="16"/>
        </w:rPr>
        <w:t xml:space="preserve">sur s14q04 : </w:t>
      </w:r>
      <w:r>
        <w:rPr>
          <w:b w:val="0"/>
          <w:i w:val="0"/>
          <w:sz w:val="17"/>
        </w:rPr>
        <w:t>"c'est moins de trois jours en juin 2026 "</w:t>
      </w:r>
    </w:p>
    <w:p>
      <w:pPr>
        <w:pStyle w:val="ListBullet"/>
      </w:pPr>
      <w:r>
        <w:rPr>
          <w:b w:val="0"/>
          <w:i w:val="0"/>
          <w:color w:val="64748B"/>
          <w:sz w:val="16"/>
        </w:rPr>
        <w:t xml:space="preserve">[2026-06-29 17:17:36] </w:t>
      </w:r>
      <w:r>
        <w:rPr>
          <w:b/>
          <w:i w:val="0"/>
          <w:color w:val="1F6FEB"/>
          <w:sz w:val="16"/>
        </w:rPr>
        <w:t xml:space="preserve">EQ33_enq2_v2 </w:t>
      </w:r>
      <w:r>
        <w:rPr>
          <w:b w:val="0"/>
          <w:i w:val="0"/>
          <w:color w:val="64748B"/>
          <w:sz w:val="16"/>
        </w:rPr>
        <w:t xml:space="preserve">sur s11q49a : </w:t>
      </w:r>
      <w:r>
        <w:rPr>
          <w:b w:val="0"/>
          <w:i w:val="0"/>
          <w:sz w:val="17"/>
        </w:rPr>
        <w:t>"location gratuite par un parent "</w:t>
      </w:r>
    </w:p>
    <w:p>
      <w:pPr>
        <w:pStyle w:val="ListBullet"/>
      </w:pPr>
      <w:r>
        <w:rPr>
          <w:b w:val="0"/>
          <w:i w:val="0"/>
          <w:color w:val="64748B"/>
          <w:sz w:val="16"/>
        </w:rPr>
        <w:t xml:space="preserve">[2026-06-29 17:18:35] </w:t>
      </w:r>
      <w:r>
        <w:rPr>
          <w:b/>
          <w:i w:val="0"/>
          <w:color w:val="1F6FEB"/>
          <w:sz w:val="16"/>
        </w:rPr>
        <w:t xml:space="preserve">EQ33_enq2_v2 </w:t>
      </w:r>
      <w:r>
        <w:rPr>
          <w:b w:val="0"/>
          <w:i w:val="0"/>
          <w:color w:val="64748B"/>
          <w:sz w:val="16"/>
        </w:rPr>
        <w:t xml:space="preserve">sur s11q52a : </w:t>
      </w:r>
      <w:r>
        <w:rPr>
          <w:b w:val="0"/>
          <w:i w:val="0"/>
          <w:sz w:val="17"/>
        </w:rPr>
        <w:t>"pas facture loger gratuitement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