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02-89-62-81</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02-89-62-81</w:t>
            </w:r>
          </w:p>
        </w:tc>
        <w:tc>
          <w:tcPr>
            <w:tcW w:type="dxa" w:w="3551"/>
            <w:shd w:fill="F8FAFC"/>
          </w:tcPr>
          <w:p>
            <w:r>
              <w:rPr>
                <w:b w:val="0"/>
                <w:i w:val="0"/>
                <w:color w:val="64748B"/>
                <w:sz w:val="14"/>
              </w:rPr>
              <w:t>CHEF DE MÉNAGE</w:t>
              <w:br/>
            </w:r>
            <w:r>
              <w:rPr>
                <w:b/>
                <w:i w:val="0"/>
                <w:sz w:val="18"/>
              </w:rPr>
              <w:t>KARFA BIAYE</w:t>
            </w:r>
          </w:p>
        </w:tc>
      </w:tr>
      <w:tr>
        <w:tc>
          <w:tcPr>
            <w:tcW w:type="dxa" w:w="3551"/>
            <w:shd w:fill="F8FAFC"/>
          </w:tcPr>
          <w:p>
            <w:r>
              <w:rPr>
                <w:b w:val="0"/>
                <w:i w:val="0"/>
                <w:color w:val="64748B"/>
                <w:sz w:val="14"/>
              </w:rPr>
              <w:t>TÉLÉPHONE CM</w:t>
              <w:br/>
            </w:r>
            <w:r>
              <w:rPr>
                <w:b/>
                <w:i w:val="0"/>
                <w:sz w:val="18"/>
              </w:rPr>
              <w:t>77 029 20 30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2026-06-11T13:47:04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Diarri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Sofie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Biaye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Diarri Biaye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Diatta diffère de celui donné par Awa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Mane diffère de celui donné par Sona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Seydou Biaye ou l'année à laquelle Seydou Biaye a fréquenté l'école pour la dernière fois (.) le dernier diplome de Seydou Biaye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 kg) et des quantités en stock (20 kg) depasse la quantité totale (1 kg) que le ménage a eu après la recolte de Patate douce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(1820 kg), des quantités offertes (320 kg),  des quantités vendus (1500 kg) et des quantités en stock (0 kg) depasse la quantité totale (1500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Sofie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 Biaye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Abel Biaye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Dianké Diatta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(71000 Fcfa) de Dianké Diatta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Martina Sadio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(69200 Fcfa) de Karfa Biaye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Biaye a eu est maladie traditionnelle,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Sona Mane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Biaye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Seydou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Ismaïla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Karfa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KARFA BIAYE (152000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ticket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(35000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(800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électricien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(4500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KARFA BIAYE pour la main-d'oeuvre non-familiale sur la parcelle parcelle d’anacarde au cours de la campagne pour la période des récoltes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 d’anacarde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(16500 FCFA pour 110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42500 FCFA qui semble élevé, prière de verifier le montant tiré de la vente (42500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900000 FCFA qui semble élevé, prière de verifier le montant tiré de la vente (900000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(1820 kg), des quantités offertes (320 kg),  des quantités vendus (1500 kg) et des quantités en stock (0 kg) diffère de celle de la quantité totale (1500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(42500 FCFA) de Karfa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(20500 FCFA) de Sona Mane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KARFA BIAYE a comme taille 14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[2026-06-11 16:38:51] </w:t>
      </w:r>
      <w:r>
        <w:rPr>
          <w:b/>
          <w:i w:val="0"/>
          <w:color w:val="1F6FEB"/>
          <w:sz w:val="16"/>
        </w:rPr>
        <w:t xml:space="preserve">EQ33_enq2_v2 </w:t>
      </w:r>
      <w:r>
        <w:rPr>
          <w:b w:val="0"/>
          <w:i w:val="0"/>
          <w:color w:val="64748B"/>
          <w:sz w:val="16"/>
        </w:rPr>
        <w:t xml:space="preserve">sur s02q08 : </w:t>
      </w:r>
      <w:r>
        <w:rPr>
          <w:b w:val="0"/>
          <w:i w:val="0"/>
          <w:sz w:val="17"/>
        </w:rPr>
        <w:t>"retard du au refus des parents "</w:t>
      </w:r>
    </w:p>
    <w:p>
      <w:pPr>
        <w:pStyle w:val="ListBullet"/>
      </w:pPr>
      <w:r>
        <w:rPr>
          <w:b w:val="0"/>
          <w:i w:val="0"/>
          <w:color w:val="64748B"/>
          <w:sz w:val="16"/>
        </w:rPr>
        <w:t xml:space="preserve">[2026-06-19 23:22:52] </w:t>
      </w:r>
      <w:r>
        <w:rPr>
          <w:b/>
          <w:i w:val="0"/>
          <w:color w:val="1F6FEB"/>
          <w:sz w:val="16"/>
        </w:rPr>
        <w:t xml:space="preserve">EQ33_enq2_v2 </w:t>
      </w:r>
      <w:r>
        <w:rPr>
          <w:b w:val="0"/>
          <w:i w:val="0"/>
          <w:color w:val="64748B"/>
          <w:sz w:val="16"/>
        </w:rPr>
        <w:t xml:space="preserve">sur s16Aq41c : </w:t>
      </w:r>
      <w:r>
        <w:rPr>
          <w:b w:val="0"/>
          <w:i w:val="0"/>
          <w:sz w:val="17"/>
        </w:rPr>
        <w:t>"juste un soutien car la famille a cette période était endeuillé par la perte d'un jeune soutien de famille "</w:t>
      </w:r>
    </w:p>
    <w:p>
      <w:pPr>
        <w:pStyle w:val="ListBullet"/>
      </w:pPr>
      <w:r>
        <w:rPr>
          <w:b w:val="0"/>
          <w:i w:val="0"/>
          <w:color w:val="64748B"/>
          <w:sz w:val="16"/>
        </w:rPr>
        <w:t xml:space="preserve">[2026-06-19 23:27:49] </w:t>
      </w:r>
      <w:r>
        <w:rPr>
          <w:b/>
          <w:i w:val="0"/>
          <w:color w:val="1F6FEB"/>
          <w:sz w:val="16"/>
        </w:rPr>
        <w:t xml:space="preserve">EQ33_enq2_v2 </w:t>
      </w:r>
      <w:r>
        <w:rPr>
          <w:b w:val="0"/>
          <w:i w:val="0"/>
          <w:color w:val="64748B"/>
          <w:sz w:val="16"/>
        </w:rPr>
        <w:t xml:space="preserve">sur s16Aq43c : </w:t>
      </w:r>
      <w:r>
        <w:rPr>
          <w:b w:val="0"/>
          <w:i w:val="0"/>
          <w:sz w:val="17"/>
        </w:rPr>
        <w:t>"elles étiez venus pour porter coup de main à la famille "</w:t>
      </w:r>
    </w:p>
    <w:p>
      <w:pPr>
        <w:pStyle w:val="ListBullet"/>
      </w:pPr>
      <w:r>
        <w:rPr>
          <w:b w:val="0"/>
          <w:i w:val="0"/>
          <w:color w:val="64748B"/>
          <w:sz w:val="16"/>
        </w:rPr>
        <w:t xml:space="preserve">[2026-06-23 12:39:47]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