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72-85-71-10</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72-85-71-10</w:t>
            </w:r>
          </w:p>
        </w:tc>
        <w:tc>
          <w:tcPr>
            <w:tcW w:type="dxa" w:w="3551"/>
            <w:shd w:fill="F8FAFC"/>
          </w:tcPr>
          <w:p>
            <w:r>
              <w:rPr>
                <w:b w:val="0"/>
                <w:i w:val="0"/>
                <w:color w:val="64748B"/>
                <w:sz w:val="14"/>
              </w:rPr>
              <w:t>CHEF DE MÉNAGE</w:t>
              <w:br/>
            </w:r>
            <w:r>
              <w:rPr>
                <w:b/>
                <w:i w:val="0"/>
                <w:sz w:val="18"/>
              </w:rPr>
              <w:t>JULE KARANKE DIATTA</w:t>
            </w:r>
          </w:p>
        </w:tc>
      </w:tr>
      <w:tr>
        <w:tc>
          <w:tcPr>
            <w:tcW w:type="dxa" w:w="3551"/>
            <w:shd w:fill="F8FAFC"/>
          </w:tcPr>
          <w:p>
            <w:r>
              <w:rPr>
                <w:b w:val="0"/>
                <w:i w:val="0"/>
                <w:color w:val="64748B"/>
                <w:sz w:val="14"/>
              </w:rPr>
              <w:t>TÉLÉPHONE CM</w:t>
              <w:br/>
            </w:r>
            <w:r>
              <w:rPr>
                <w:b/>
                <w:i w:val="0"/>
                <w:sz w:val="18"/>
              </w:rPr>
              <w:t>77 329 17 01</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2026-06-11T13:03:43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Jules Diatta diffère de celui donné par Jules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Diatta ou l'année à laquelle Maïmouna Diatta a fréquenté l'école pour la dernière fois (.) le dernier diplome de Maïmouna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(15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Diatta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Balla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Jules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Jules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Diatta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Binta Mane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(243500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(84600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fatou Diaw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fatou Diaw par jours au moment de la période de préparation du sol (labour) et des semis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fatou Diaw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riz fatou Diaw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45000 FCFA qui semble élevé, prière de verifier le montant tiré de la vente (90000 FCFA) 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Maïmouna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(24000 FCFA) de Binta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(18000 FCFA) de Jules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JULE DIATTA a comme taille 5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06:12:44]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