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08-62-68-72</w:t>
      </w:r>
    </w:p>
    <w:p>
      <w:r>
        <w:rPr>
          <w:b w:val="0"/>
          <w:i w:val="0"/>
          <w:color w:val="64748B"/>
          <w:sz w:val="18"/>
        </w:rPr>
        <w:t>Enquêteur : EQ34_enq3_v2 (CHERIF SIDOU DIEDHIOU)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08-62-68-72</w:t>
            </w:r>
          </w:p>
        </w:tc>
        <w:tc>
          <w:tcPr>
            <w:tcW w:type="dxa" w:w="3551"/>
            <w:shd w:fill="F8FAFC"/>
          </w:tcPr>
          <w:p>
            <w:r>
              <w:rPr>
                <w:b w:val="0"/>
                <w:i w:val="0"/>
                <w:color w:val="64748B"/>
                <w:sz w:val="14"/>
              </w:rPr>
              <w:t>CHEF DE MÉNAGE</w:t>
              <w:br/>
            </w:r>
            <w:r>
              <w:rPr>
                <w:b/>
                <w:i w:val="0"/>
                <w:sz w:val="18"/>
              </w:rPr>
              <w:t>MARIAMA ACOLY SADIO</w:t>
            </w:r>
          </w:p>
        </w:tc>
      </w:tr>
      <w:tr>
        <w:tc>
          <w:tcPr>
            <w:tcW w:type="dxa" w:w="3551"/>
            <w:shd w:fill="F8FAFC"/>
          </w:tcPr>
          <w:p>
            <w:r>
              <w:rPr>
                <w:b w:val="0"/>
                <w:i w:val="0"/>
                <w:color w:val="64748B"/>
                <w:sz w:val="14"/>
              </w:rPr>
              <w:t>TÉLÉPHONE CM</w:t>
              <w:br/>
            </w:r>
            <w:r>
              <w:rPr>
                <w:b/>
                <w:i w:val="0"/>
                <w:sz w:val="18"/>
              </w:rPr>
              <w:t>77 618 77 33</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2026-05-19T11:39:24</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diatta 2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 khady barro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 kg) et des quantités en stock (0 kg) depasse la quantité totale (1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depasse la quantité totale (1 kg) que le ménage a eu après la recolte de Gombo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diatta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 khady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mariama acoly sadio envisage de migrer est assister une de ses soeurs malade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diatta a eu est mal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acoly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Poisson frais wass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(8500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 halieutique ( guedj, yokhos, crevettes...)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et vente de guerté thiaf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et vente de guerté thiaf est A l’école primaire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MARIAMA ACOLY SADIO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gombo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gombo est propriétaire collectif des femmes du village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gombo est propriétaire collectif des femmes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 FCFA par Gramme qui semble faible, prière de vérifier  le montant d'achat (1500 FCFA pour 150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 FCFA par Gramme qui semble faible, prière de vérifier  le montant d'achat (1000 FCFA pour 100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(1000 FCFA pour 100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6000 FCFA qui semble élevé, prière de verifier le montant tiré de la vente (6000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 kg) et des quantités en stock (0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3000 FCFA qui semble élevé, prière de verifier le montant tiré de la vente (3000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acoly sadio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mariama acoly sadio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acoly sadio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diatta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maimouna dieme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(11)</w:t>
      </w:r>
    </w:p>
    <w:p>
      <w:pPr>
        <w:pStyle w:val="ListBullet"/>
      </w:pPr>
      <w:r>
        <w:rPr>
          <w:b w:val="0"/>
          <w:i w:val="0"/>
          <w:color w:val="64748B"/>
          <w:sz w:val="16"/>
        </w:rPr>
        <w:t xml:space="preserve">[2026-05-19 12:05:14] </w:t>
      </w:r>
      <w:r>
        <w:rPr>
          <w:b/>
          <w:i w:val="0"/>
          <w:color w:val="1F6FEB"/>
          <w:sz w:val="16"/>
        </w:rPr>
        <w:t xml:space="preserve">EQ34_enq3_v2 </w:t>
      </w:r>
      <w:r>
        <w:rPr>
          <w:b w:val="0"/>
          <w:i w:val="0"/>
          <w:color w:val="64748B"/>
          <w:sz w:val="16"/>
        </w:rPr>
        <w:t xml:space="preserve">sur s01q41 : </w:t>
      </w:r>
      <w:r>
        <w:rPr>
          <w:b w:val="0"/>
          <w:i w:val="0"/>
          <w:sz w:val="17"/>
        </w:rPr>
        <w:t>"elle vient d’acheter "</w:t>
      </w:r>
    </w:p>
    <w:p>
      <w:pPr>
        <w:pStyle w:val="ListBullet"/>
      </w:pPr>
      <w:r>
        <w:rPr>
          <w:b w:val="0"/>
          <w:i w:val="0"/>
          <w:color w:val="64748B"/>
          <w:sz w:val="16"/>
        </w:rPr>
        <w:t xml:space="preserve">[2026-05-19 12:06:32] </w:t>
      </w:r>
      <w:r>
        <w:rPr>
          <w:b/>
          <w:i w:val="0"/>
          <w:color w:val="1F6FEB"/>
          <w:sz w:val="16"/>
        </w:rPr>
        <w:t xml:space="preserve">EQ34_enq3_v2 </w:t>
      </w:r>
      <w:r>
        <w:rPr>
          <w:b w:val="0"/>
          <w:i w:val="0"/>
          <w:color w:val="64748B"/>
          <w:sz w:val="16"/>
        </w:rPr>
        <w:t xml:space="preserve">sur s01q41 : </w:t>
      </w:r>
      <w:r>
        <w:rPr>
          <w:b w:val="0"/>
          <w:i w:val="0"/>
          <w:sz w:val="17"/>
        </w:rPr>
        <w:t>le telephonevient de faire avec elle juste une semaine , au paravant elle ne se connectait pas</w:t>
      </w:r>
    </w:p>
    <w:p>
      <w:pPr>
        <w:pStyle w:val="ListBullet"/>
      </w:pPr>
      <w:r>
        <w:rPr>
          <w:b w:val="0"/>
          <w:i w:val="0"/>
          <w:color w:val="64748B"/>
          <w:sz w:val="16"/>
        </w:rPr>
        <w:t xml:space="preserve">[2026-05-19 12:45:14] </w:t>
      </w:r>
      <w:r>
        <w:rPr>
          <w:b/>
          <w:i w:val="0"/>
          <w:color w:val="1F6FEB"/>
          <w:sz w:val="16"/>
        </w:rPr>
        <w:t xml:space="preserve">EQ34_enq3_v2 </w:t>
      </w:r>
      <w:r>
        <w:rPr>
          <w:b w:val="0"/>
          <w:i w:val="0"/>
          <w:color w:val="64748B"/>
          <w:sz w:val="16"/>
        </w:rPr>
        <w:t xml:space="preserve">sur s01q16 : </w:t>
      </w:r>
      <w:r>
        <w:rPr>
          <w:b w:val="0"/>
          <w:i w:val="0"/>
          <w:sz w:val="17"/>
        </w:rPr>
        <w:t>le nom c’est barro mais elle est barro dialo</w:t>
      </w:r>
    </w:p>
    <w:p>
      <w:pPr>
        <w:pStyle w:val="ListBullet"/>
      </w:pPr>
      <w:r>
        <w:rPr>
          <w:b w:val="0"/>
          <w:i w:val="0"/>
          <w:color w:val="64748B"/>
          <w:sz w:val="16"/>
        </w:rPr>
        <w:t xml:space="preserve">[2026-05-22 10:03:59] </w:t>
      </w:r>
      <w:r>
        <w:rPr>
          <w:b/>
          <w:i w:val="0"/>
          <w:color w:val="1F6FEB"/>
          <w:sz w:val="16"/>
        </w:rPr>
        <w:t xml:space="preserve">EQ34_enq3_v2 </w:t>
      </w:r>
      <w:r>
        <w:rPr>
          <w:b w:val="0"/>
          <w:i w:val="0"/>
          <w:color w:val="64748B"/>
          <w:sz w:val="16"/>
        </w:rPr>
        <w:t xml:space="preserve">sur s04q44 : </w:t>
      </w:r>
      <w:r>
        <w:rPr>
          <w:b w:val="0"/>
          <w:i w:val="0"/>
          <w:sz w:val="17"/>
        </w:rPr>
        <w:t>il vend a l’école primaire pour une heure de temps</w:t>
      </w:r>
    </w:p>
    <w:p>
      <w:pPr>
        <w:pStyle w:val="ListBullet"/>
      </w:pPr>
      <w:r>
        <w:rPr>
          <w:b w:val="0"/>
          <w:i w:val="0"/>
          <w:color w:val="64748B"/>
          <w:sz w:val="16"/>
        </w:rPr>
        <w:t xml:space="preserve">[2026-05-22 10:17:35] </w:t>
      </w:r>
      <w:r>
        <w:rPr>
          <w:b/>
          <w:i w:val="0"/>
          <w:color w:val="1F6FEB"/>
          <w:sz w:val="16"/>
        </w:rPr>
        <w:t xml:space="preserve">EQ34_enq3_v2 </w:t>
      </w:r>
      <w:r>
        <w:rPr>
          <w:b w:val="0"/>
          <w:i w:val="0"/>
          <w:color w:val="64748B"/>
          <w:sz w:val="16"/>
        </w:rPr>
        <w:t xml:space="preserve">sur s04q44 : </w:t>
      </w:r>
      <w:r>
        <w:rPr>
          <w:b w:val="0"/>
          <w:i w:val="0"/>
          <w:sz w:val="17"/>
        </w:rPr>
        <w:t>vente a la maison</w:t>
      </w:r>
    </w:p>
    <w:p>
      <w:pPr>
        <w:pStyle w:val="ListBullet"/>
      </w:pPr>
      <w:r>
        <w:rPr>
          <w:b w:val="0"/>
          <w:i w:val="0"/>
          <w:color w:val="64748B"/>
          <w:sz w:val="16"/>
        </w:rPr>
        <w:t xml:space="preserve">[2026-05-22 10:36:02] </w:t>
      </w:r>
      <w:r>
        <w:rPr>
          <w:b/>
          <w:i w:val="0"/>
          <w:color w:val="1F6FEB"/>
          <w:sz w:val="16"/>
        </w:rPr>
        <w:t xml:space="preserve">EQ34_enq3_v2 </w:t>
      </w:r>
      <w:r>
        <w:rPr>
          <w:b w:val="0"/>
          <w:i w:val="0"/>
          <w:color w:val="64748B"/>
          <w:sz w:val="16"/>
        </w:rPr>
        <w:t xml:space="preserve">sur s04q67 : </w:t>
      </w:r>
      <w:r>
        <w:rPr>
          <w:b w:val="0"/>
          <w:i w:val="0"/>
          <w:sz w:val="17"/>
        </w:rPr>
        <w:t>défois elle ne vent pas, mais elle l’apporte au ménage</w:t>
      </w:r>
    </w:p>
    <w:p>
      <w:pPr>
        <w:pStyle w:val="ListBullet"/>
      </w:pPr>
      <w:r>
        <w:rPr>
          <w:b w:val="0"/>
          <w:i w:val="0"/>
          <w:color w:val="64748B"/>
          <w:sz w:val="16"/>
        </w:rPr>
        <w:t xml:space="preserve">[2026-05-26 09:54:51] </w:t>
      </w:r>
      <w:r>
        <w:rPr>
          <w:b/>
          <w:i w:val="0"/>
          <w:color w:val="1F6FEB"/>
          <w:sz w:val="16"/>
        </w:rPr>
        <w:t xml:space="preserve">EQ34_sup_v2 </w:t>
      </w:r>
      <w:r>
        <w:rPr>
          <w:b w:val="0"/>
          <w:i w:val="0"/>
          <w:color w:val="64748B"/>
          <w:sz w:val="16"/>
        </w:rPr>
        <w:t xml:space="preserve">sur s01q41 : </w:t>
      </w:r>
      <w:r>
        <w:rPr>
          <w:b w:val="0"/>
          <w:i w:val="0"/>
          <w:sz w:val="17"/>
        </w:rPr>
        <w:t>Sur les 30 derniers jours elle a achete 500f de credit</w:t>
      </w:r>
    </w:p>
    <w:p>
      <w:pPr>
        <w:pStyle w:val="ListBullet"/>
      </w:pPr>
      <w:r>
        <w:rPr>
          <w:b w:val="0"/>
          <w:i w:val="0"/>
          <w:color w:val="64748B"/>
          <w:sz w:val="16"/>
        </w:rPr>
        <w:t xml:space="preserve">[2026-05-26 09:56:49] </w:t>
      </w:r>
      <w:r>
        <w:rPr>
          <w:b/>
          <w:i w:val="0"/>
          <w:color w:val="1F6FEB"/>
          <w:sz w:val="16"/>
        </w:rPr>
        <w:t xml:space="preserve">EQ34_sup_v2 </w:t>
      </w:r>
      <w:r>
        <w:rPr>
          <w:b w:val="0"/>
          <w:i w:val="0"/>
          <w:color w:val="64748B"/>
          <w:sz w:val="16"/>
        </w:rPr>
        <w:t xml:space="preserve">sur s01q16 : </w:t>
      </w:r>
      <w:r>
        <w:rPr>
          <w:b w:val="0"/>
          <w:i w:val="0"/>
          <w:sz w:val="17"/>
        </w:rPr>
        <w:t>Son ethnie c est diola</w:t>
      </w:r>
    </w:p>
    <w:p>
      <w:pPr>
        <w:pStyle w:val="ListBullet"/>
      </w:pPr>
      <w:r>
        <w:rPr>
          <w:b w:val="0"/>
          <w:i w:val="0"/>
          <w:color w:val="64748B"/>
          <w:sz w:val="16"/>
        </w:rPr>
        <w:t xml:space="preserve">[2026-05-26 10:03:07] </w:t>
      </w:r>
      <w:r>
        <w:rPr>
          <w:b/>
          <w:i w:val="0"/>
          <w:color w:val="1F6FEB"/>
          <w:sz w:val="16"/>
        </w:rPr>
        <w:t xml:space="preserve">EQ34_sup_v2 </w:t>
      </w:r>
      <w:r>
        <w:rPr>
          <w:b w:val="0"/>
          <w:i w:val="0"/>
          <w:color w:val="64748B"/>
          <w:sz w:val="16"/>
        </w:rPr>
        <w:t xml:space="preserve">sur s04q67 : </w:t>
      </w:r>
      <w:r>
        <w:rPr>
          <w:b w:val="0"/>
          <w:i w:val="0"/>
          <w:sz w:val="17"/>
        </w:rPr>
        <w:t>C est pour son autoconsommation mais des fois elle vend</w:t>
      </w:r>
    </w:p>
    <w:p>
      <w:pPr>
        <w:pStyle w:val="ListBullet"/>
      </w:pPr>
      <w:r>
        <w:rPr>
          <w:b w:val="0"/>
          <w:i w:val="0"/>
          <w:color w:val="64748B"/>
          <w:sz w:val="16"/>
        </w:rPr>
        <w:t xml:space="preserve">[2026-05-26 10:45:15] </w:t>
      </w:r>
      <w:r>
        <w:rPr>
          <w:b/>
          <w:i w:val="0"/>
          <w:color w:val="1F6FEB"/>
          <w:sz w:val="16"/>
        </w:rPr>
        <w:t xml:space="preserve">EQ34_sup_v2 </w:t>
      </w:r>
      <w:r>
        <w:rPr>
          <w:b w:val="0"/>
          <w:i w:val="0"/>
          <w:color w:val="64748B"/>
          <w:sz w:val="16"/>
        </w:rPr>
        <w:t xml:space="preserve">sur @@RejectedBySupervisor : </w:t>
      </w:r>
      <w:r>
        <w:rPr>
          <w:b w:val="0"/>
          <w:i w:val="0"/>
          <w:sz w:val="17"/>
        </w:rPr>
        <w:t>"Section 4  Pour mariama acoly a 4.44 on cumule le temps de fabrication du produit  guerté thiaff et la vente et ca doit depasser 1 heure Section 10 A revoir car mariama acoly a une ectivité de fabrication de guertè thiaf  Il a aussi une activite de commerce de djédj et j ai vu aussi que tu as coché une autre activite de service et le tout fait 3 entreprise non agricole ( il faut revoir la section 10) Agriculture Mariana fait du maraichage et ca n' apparait pas  Msimouna est aide familiale de meme que aliou donc a 4.58 la reponse doit etre oui "</w:t>
      </w:r>
    </w:p>
    <w:p>
      <w:pPr>
        <w:pStyle w:val="ListBullet"/>
      </w:pPr>
      <w:r>
        <w:rPr>
          <w:b w:val="0"/>
          <w:i w:val="0"/>
          <w:color w:val="64748B"/>
          <w:sz w:val="16"/>
        </w:rPr>
        <w:t xml:space="preserve">[2026-05-26 12:07:05] </w:t>
      </w:r>
      <w:r>
        <w:rPr>
          <w:b/>
          <w:i w:val="0"/>
          <w:color w:val="1F6FEB"/>
          <w:sz w:val="16"/>
        </w:rPr>
        <w:t xml:space="preserve">EQ34_enq3_v2 </w:t>
      </w:r>
      <w:r>
        <w:rPr>
          <w:b w:val="0"/>
          <w:i w:val="0"/>
          <w:color w:val="64748B"/>
          <w:sz w:val="16"/>
        </w:rPr>
        <w:t xml:space="preserve">sur s01q16 : </w:t>
      </w:r>
      <w:r>
        <w:rPr>
          <w:b w:val="0"/>
          <w:i w:val="0"/>
          <w:sz w:val="17"/>
        </w:rPr>
        <w:t>khady barro est diola oussouye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